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E98444B" w14:textId="77777777" w:rsidR="009246D9" w:rsidRDefault="00EC7A8F" w:rsidP="00CB2792">
      <w:pPr>
        <w:jc w:val="center"/>
      </w:pPr>
      <w:r>
        <w:rPr>
          <w:noProof/>
          <w:lang w:val="de-AT" w:eastAsia="de-AT"/>
        </w:rPr>
        <w:drawing>
          <wp:anchor distT="0" distB="0" distL="114300" distR="114300" simplePos="0" relativeHeight="251649024" behindDoc="1" locked="0" layoutInCell="1" allowOverlap="1" wp14:anchorId="4FC60F33" wp14:editId="7C41F290">
            <wp:simplePos x="0" y="0"/>
            <wp:positionH relativeFrom="column">
              <wp:posOffset>2537299</wp:posOffset>
            </wp:positionH>
            <wp:positionV relativeFrom="paragraph">
              <wp:posOffset>-436245</wp:posOffset>
            </wp:positionV>
            <wp:extent cx="663575" cy="802005"/>
            <wp:effectExtent l="0" t="0" r="3175" b="0"/>
            <wp:wrapNone/>
            <wp:docPr id="5" name="Bild 5" descr="O:\Allgemein\Wappen, Logos etc\Logos\Logos 2016\SMRO\Ordenswappen neu\smom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Allgemein\Wappen, Logos etc\Logos\Logos 2016\SMRO\Ordenswappen neu\smom_re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3575" cy="802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80CA30" w14:textId="77777777" w:rsidR="00CB2792" w:rsidRDefault="00CB2792" w:rsidP="00AC0C2F">
      <w:pPr>
        <w:rPr>
          <w:sz w:val="20"/>
          <w:szCs w:val="20"/>
        </w:rPr>
      </w:pPr>
    </w:p>
    <w:p w14:paraId="41D95E37" w14:textId="77777777" w:rsidR="00AC0C2F" w:rsidRPr="00AC0C2F" w:rsidRDefault="00AC0C2F" w:rsidP="00AC0C2F">
      <w:pPr>
        <w:rPr>
          <w:sz w:val="20"/>
          <w:szCs w:val="20"/>
        </w:rPr>
      </w:pPr>
    </w:p>
    <w:p w14:paraId="4B004875" w14:textId="77777777" w:rsidR="005D565B" w:rsidRPr="00A35C75" w:rsidRDefault="00CB2792" w:rsidP="00A55E3F">
      <w:pPr>
        <w:jc w:val="center"/>
        <w:rPr>
          <w:rFonts w:ascii="Garamond" w:hAnsi="Garamond"/>
          <w:smallCaps/>
          <w:color w:val="FF0000"/>
          <w:sz w:val="22"/>
          <w:szCs w:val="16"/>
        </w:rPr>
      </w:pPr>
      <w:r w:rsidRPr="00A35C75">
        <w:rPr>
          <w:rFonts w:ascii="Garamond" w:hAnsi="Garamond"/>
          <w:smallCaps/>
          <w:color w:val="FF0000"/>
          <w:sz w:val="22"/>
          <w:szCs w:val="16"/>
        </w:rPr>
        <w:t>S</w:t>
      </w:r>
      <w:r w:rsidR="00A35C75">
        <w:rPr>
          <w:rFonts w:ascii="Garamond" w:hAnsi="Garamond"/>
          <w:smallCaps/>
          <w:color w:val="FF0000"/>
          <w:sz w:val="22"/>
          <w:szCs w:val="16"/>
        </w:rPr>
        <w:t>ouveräner Malteser-Ritter-Orden</w:t>
      </w:r>
    </w:p>
    <w:p w14:paraId="64E8A098" w14:textId="77777777" w:rsidR="00CB2792" w:rsidRPr="00A35C75" w:rsidRDefault="00A35C75" w:rsidP="005D565B">
      <w:pPr>
        <w:jc w:val="center"/>
        <w:rPr>
          <w:rFonts w:ascii="Garamond" w:hAnsi="Garamond"/>
          <w:smallCaps/>
          <w:color w:val="FF0000"/>
          <w:sz w:val="22"/>
          <w:szCs w:val="16"/>
        </w:rPr>
      </w:pPr>
      <w:proofErr w:type="spellStart"/>
      <w:r>
        <w:rPr>
          <w:rFonts w:ascii="Garamond" w:hAnsi="Garamond"/>
          <w:smallCaps/>
          <w:color w:val="FF0000"/>
          <w:sz w:val="22"/>
          <w:szCs w:val="16"/>
        </w:rPr>
        <w:t>Grosspriorat</w:t>
      </w:r>
      <w:proofErr w:type="spellEnd"/>
      <w:r>
        <w:rPr>
          <w:rFonts w:ascii="Garamond" w:hAnsi="Garamond"/>
          <w:smallCaps/>
          <w:color w:val="FF0000"/>
          <w:sz w:val="22"/>
          <w:szCs w:val="16"/>
        </w:rPr>
        <w:t xml:space="preserve"> von Österreich</w:t>
      </w:r>
    </w:p>
    <w:p w14:paraId="57CDB00A" w14:textId="77777777" w:rsidR="00C85CB6" w:rsidRDefault="00C85CB6"/>
    <w:p w14:paraId="0EC4AB24" w14:textId="77777777" w:rsidR="00353519" w:rsidRDefault="00353519" w:rsidP="000F3BF4">
      <w:pPr>
        <w:tabs>
          <w:tab w:val="right" w:pos="9072"/>
        </w:tabs>
        <w:rPr>
          <w:rFonts w:ascii="Garamond" w:hAnsi="Garamond"/>
          <w:b/>
          <w:bCs/>
          <w:smallCaps/>
          <w:sz w:val="22"/>
          <w:szCs w:val="22"/>
        </w:rPr>
      </w:pPr>
    </w:p>
    <w:p w14:paraId="0FFFC1BF" w14:textId="29E62F3D" w:rsidR="000F3BF4" w:rsidRDefault="000F3BF4" w:rsidP="00353519">
      <w:pPr>
        <w:tabs>
          <w:tab w:val="right" w:pos="9072"/>
        </w:tabs>
        <w:rPr>
          <w:rFonts w:ascii="Garamond" w:hAnsi="Garamond"/>
          <w:b/>
          <w:bCs/>
          <w:smallCaps/>
          <w:sz w:val="22"/>
          <w:szCs w:val="22"/>
        </w:rPr>
      </w:pPr>
      <w:r>
        <w:rPr>
          <w:rFonts w:ascii="Garamond" w:hAnsi="Garamond"/>
          <w:b/>
          <w:bCs/>
          <w:smallCaps/>
          <w:sz w:val="22"/>
          <w:szCs w:val="22"/>
        </w:rPr>
        <w:t>MEDIENINFORMATION</w:t>
      </w:r>
    </w:p>
    <w:p w14:paraId="18E348A8" w14:textId="77777777" w:rsidR="00242B77" w:rsidRDefault="00242B77" w:rsidP="00353519">
      <w:pPr>
        <w:tabs>
          <w:tab w:val="right" w:pos="9072"/>
        </w:tabs>
        <w:rPr>
          <w:rFonts w:ascii="Garamond" w:hAnsi="Garamond"/>
          <w:b/>
          <w:bCs/>
          <w:smallCaps/>
          <w:sz w:val="22"/>
          <w:szCs w:val="22"/>
        </w:rPr>
      </w:pPr>
    </w:p>
    <w:p w14:paraId="45D39C8D" w14:textId="77777777" w:rsidR="00DD1FBD" w:rsidRDefault="00DD1FBD" w:rsidP="000F3BF4">
      <w:pPr>
        <w:tabs>
          <w:tab w:val="right" w:pos="9072"/>
        </w:tabs>
        <w:rPr>
          <w:rFonts w:ascii="Garamond" w:hAnsi="Garamond"/>
          <w:sz w:val="22"/>
          <w:szCs w:val="22"/>
        </w:rPr>
      </w:pPr>
    </w:p>
    <w:p w14:paraId="6FEEEED9" w14:textId="1135ADC6" w:rsidR="00353519" w:rsidRDefault="008F3FE9" w:rsidP="008F3FE9">
      <w:pPr>
        <w:rPr>
          <w:rFonts w:ascii="Garamond" w:hAnsi="Garamond"/>
          <w:b/>
          <w:bCs/>
          <w:sz w:val="36"/>
          <w:szCs w:val="36"/>
          <w:lang w:val="de-AT"/>
        </w:rPr>
      </w:pPr>
      <w:r w:rsidRPr="008F3FE9">
        <w:rPr>
          <w:rFonts w:ascii="Garamond" w:hAnsi="Garamond"/>
          <w:b/>
          <w:bCs/>
          <w:sz w:val="36"/>
          <w:szCs w:val="36"/>
        </w:rPr>
        <w:t xml:space="preserve">Welttag gegen Menschenhandel: </w:t>
      </w:r>
      <w:r>
        <w:rPr>
          <w:rFonts w:ascii="Garamond" w:hAnsi="Garamond"/>
          <w:b/>
          <w:bCs/>
          <w:sz w:val="36"/>
          <w:szCs w:val="36"/>
        </w:rPr>
        <w:t>Der</w:t>
      </w:r>
      <w:r w:rsidRPr="008F3FE9">
        <w:rPr>
          <w:rFonts w:ascii="Garamond" w:hAnsi="Garamond"/>
          <w:b/>
          <w:bCs/>
          <w:sz w:val="36"/>
          <w:szCs w:val="36"/>
        </w:rPr>
        <w:t xml:space="preserve"> Botschaft</w:t>
      </w:r>
      <w:r>
        <w:rPr>
          <w:rFonts w:ascii="Garamond" w:hAnsi="Garamond"/>
          <w:b/>
          <w:bCs/>
          <w:sz w:val="36"/>
          <w:szCs w:val="36"/>
        </w:rPr>
        <w:t>er</w:t>
      </w:r>
      <w:r w:rsidRPr="008F3FE9">
        <w:rPr>
          <w:rFonts w:ascii="Garamond" w:hAnsi="Garamond"/>
          <w:b/>
          <w:bCs/>
          <w:sz w:val="36"/>
          <w:szCs w:val="36"/>
        </w:rPr>
        <w:t xml:space="preserve"> des Souveränen Malteser-Ritter-Ordens </w:t>
      </w:r>
      <w:r>
        <w:rPr>
          <w:rFonts w:ascii="Garamond" w:hAnsi="Garamond"/>
          <w:b/>
          <w:bCs/>
          <w:sz w:val="36"/>
          <w:szCs w:val="36"/>
        </w:rPr>
        <w:t>fordert</w:t>
      </w:r>
      <w:r w:rsidRPr="008F3FE9">
        <w:rPr>
          <w:rFonts w:ascii="Garamond" w:hAnsi="Garamond"/>
          <w:b/>
          <w:bCs/>
          <w:sz w:val="36"/>
          <w:szCs w:val="36"/>
        </w:rPr>
        <w:t xml:space="preserve"> entschlossene</w:t>
      </w:r>
      <w:r>
        <w:rPr>
          <w:rFonts w:ascii="Garamond" w:hAnsi="Garamond"/>
          <w:b/>
          <w:bCs/>
          <w:sz w:val="36"/>
          <w:szCs w:val="36"/>
        </w:rPr>
        <w:t>s</w:t>
      </w:r>
      <w:r w:rsidRPr="008F3FE9">
        <w:rPr>
          <w:rFonts w:ascii="Garamond" w:hAnsi="Garamond"/>
          <w:b/>
          <w:bCs/>
          <w:sz w:val="36"/>
          <w:szCs w:val="36"/>
        </w:rPr>
        <w:t xml:space="preserve"> Handeln gegen </w:t>
      </w:r>
      <w:r>
        <w:rPr>
          <w:rFonts w:ascii="Garamond" w:hAnsi="Garamond"/>
          <w:b/>
          <w:bCs/>
          <w:sz w:val="36"/>
          <w:szCs w:val="36"/>
        </w:rPr>
        <w:t>dieses</w:t>
      </w:r>
      <w:r w:rsidRPr="008F3FE9">
        <w:rPr>
          <w:rFonts w:ascii="Garamond" w:hAnsi="Garamond"/>
          <w:b/>
          <w:bCs/>
          <w:sz w:val="36"/>
          <w:szCs w:val="36"/>
        </w:rPr>
        <w:t xml:space="preserve"> Verbrechen </w:t>
      </w:r>
    </w:p>
    <w:p w14:paraId="68155CAF" w14:textId="77777777" w:rsidR="00345E5D" w:rsidRDefault="00345E5D" w:rsidP="00BA6508">
      <w:pPr>
        <w:tabs>
          <w:tab w:val="right" w:pos="9072"/>
        </w:tabs>
        <w:jc w:val="both"/>
        <w:rPr>
          <w:rFonts w:ascii="Garamond" w:hAnsi="Garamond"/>
          <w:b/>
          <w:bCs/>
          <w:sz w:val="22"/>
          <w:szCs w:val="22"/>
          <w:lang w:val="de-AT"/>
        </w:rPr>
      </w:pPr>
    </w:p>
    <w:p w14:paraId="78AFB403" w14:textId="77777777" w:rsidR="008F3FE9" w:rsidRDefault="008F3FE9" w:rsidP="00BE3DC5">
      <w:pPr>
        <w:tabs>
          <w:tab w:val="right" w:pos="9072"/>
        </w:tabs>
        <w:jc w:val="both"/>
        <w:rPr>
          <w:rFonts w:ascii="Garamond" w:hAnsi="Garamond"/>
          <w:b/>
          <w:bCs/>
          <w:sz w:val="22"/>
          <w:szCs w:val="22"/>
          <w:lang w:val="de-AT"/>
        </w:rPr>
      </w:pPr>
    </w:p>
    <w:p w14:paraId="1EA469AC" w14:textId="68240638" w:rsidR="00353519" w:rsidRPr="00BE3DC5" w:rsidRDefault="00E94E2B" w:rsidP="008F3FE9">
      <w:pPr>
        <w:tabs>
          <w:tab w:val="right" w:pos="9072"/>
        </w:tabs>
        <w:jc w:val="both"/>
        <w:rPr>
          <w:rFonts w:ascii="Garamond" w:hAnsi="Garamond"/>
          <w:b/>
          <w:bCs/>
          <w:sz w:val="22"/>
          <w:szCs w:val="22"/>
          <w:lang w:val="de-AT"/>
        </w:rPr>
      </w:pPr>
      <w:r>
        <w:rPr>
          <w:rFonts w:ascii="Garamond" w:hAnsi="Garamond"/>
          <w:b/>
          <w:bCs/>
          <w:sz w:val="22"/>
          <w:szCs w:val="22"/>
          <w:lang w:val="de-AT"/>
        </w:rPr>
        <w:t xml:space="preserve">Wien, </w:t>
      </w:r>
      <w:r w:rsidR="008F3FE9">
        <w:rPr>
          <w:rFonts w:ascii="Garamond" w:hAnsi="Garamond"/>
          <w:b/>
          <w:bCs/>
          <w:sz w:val="22"/>
          <w:szCs w:val="22"/>
          <w:lang w:val="de-AT"/>
        </w:rPr>
        <w:t>30</w:t>
      </w:r>
      <w:r w:rsidR="00353519" w:rsidRPr="00353519">
        <w:rPr>
          <w:rFonts w:ascii="Garamond" w:hAnsi="Garamond"/>
          <w:b/>
          <w:bCs/>
          <w:sz w:val="22"/>
          <w:szCs w:val="22"/>
          <w:lang w:val="de-AT"/>
        </w:rPr>
        <w:t xml:space="preserve">. </w:t>
      </w:r>
      <w:r w:rsidR="008F3FE9">
        <w:rPr>
          <w:rFonts w:ascii="Garamond" w:hAnsi="Garamond"/>
          <w:b/>
          <w:bCs/>
          <w:sz w:val="22"/>
          <w:szCs w:val="22"/>
          <w:lang w:val="de-AT"/>
        </w:rPr>
        <w:t>Juli</w:t>
      </w:r>
      <w:r w:rsidR="00353519" w:rsidRPr="00353519">
        <w:rPr>
          <w:rFonts w:ascii="Garamond" w:hAnsi="Garamond"/>
          <w:b/>
          <w:bCs/>
          <w:sz w:val="22"/>
          <w:szCs w:val="22"/>
          <w:lang w:val="de-AT"/>
        </w:rPr>
        <w:t xml:space="preserve"> 202</w:t>
      </w:r>
      <w:r w:rsidR="009530A8">
        <w:rPr>
          <w:rFonts w:ascii="Garamond" w:hAnsi="Garamond"/>
          <w:b/>
          <w:bCs/>
          <w:sz w:val="22"/>
          <w:szCs w:val="22"/>
          <w:lang w:val="de-AT"/>
        </w:rPr>
        <w:t>6</w:t>
      </w:r>
      <w:r w:rsidR="00353519" w:rsidRPr="00353519">
        <w:rPr>
          <w:rFonts w:ascii="Garamond" w:hAnsi="Garamond"/>
          <w:b/>
          <w:bCs/>
          <w:sz w:val="22"/>
          <w:szCs w:val="22"/>
          <w:lang w:val="de-AT"/>
        </w:rPr>
        <w:t xml:space="preserve"> – </w:t>
      </w:r>
      <w:r w:rsidR="008F3FE9" w:rsidRPr="008F3FE9">
        <w:rPr>
          <w:rFonts w:ascii="Garamond" w:hAnsi="Garamond"/>
          <w:b/>
          <w:bCs/>
          <w:sz w:val="22"/>
          <w:szCs w:val="22"/>
        </w:rPr>
        <w:t xml:space="preserve">Anlässlich des Welttages gegen Menschenhandel macht </w:t>
      </w:r>
      <w:r w:rsidR="008F3FE9">
        <w:rPr>
          <w:rFonts w:ascii="Garamond" w:hAnsi="Garamond"/>
          <w:b/>
          <w:bCs/>
          <w:sz w:val="22"/>
          <w:szCs w:val="22"/>
        </w:rPr>
        <w:t>der</w:t>
      </w:r>
      <w:r w:rsidR="008F3FE9" w:rsidRPr="008F3FE9">
        <w:rPr>
          <w:rFonts w:ascii="Garamond" w:hAnsi="Garamond"/>
          <w:b/>
          <w:bCs/>
          <w:sz w:val="22"/>
          <w:szCs w:val="22"/>
        </w:rPr>
        <w:t xml:space="preserve"> Botschaft</w:t>
      </w:r>
      <w:r w:rsidR="008F3FE9">
        <w:rPr>
          <w:rFonts w:ascii="Garamond" w:hAnsi="Garamond"/>
          <w:b/>
          <w:bCs/>
          <w:sz w:val="22"/>
          <w:szCs w:val="22"/>
        </w:rPr>
        <w:t>er</w:t>
      </w:r>
      <w:r w:rsidR="008F3FE9" w:rsidRPr="008F3FE9">
        <w:rPr>
          <w:rFonts w:ascii="Garamond" w:hAnsi="Garamond"/>
          <w:b/>
          <w:bCs/>
          <w:sz w:val="22"/>
          <w:szCs w:val="22"/>
        </w:rPr>
        <w:t xml:space="preserve"> des Souveränen</w:t>
      </w:r>
      <w:r w:rsidR="008F3FE9">
        <w:rPr>
          <w:rFonts w:ascii="Garamond" w:hAnsi="Garamond"/>
          <w:b/>
          <w:bCs/>
          <w:sz w:val="22"/>
          <w:szCs w:val="22"/>
        </w:rPr>
        <w:t xml:space="preserve"> </w:t>
      </w:r>
      <w:r w:rsidR="008F3FE9" w:rsidRPr="008F3FE9">
        <w:rPr>
          <w:rFonts w:ascii="Garamond" w:hAnsi="Garamond"/>
          <w:b/>
          <w:bCs/>
          <w:sz w:val="22"/>
          <w:szCs w:val="22"/>
        </w:rPr>
        <w:t>Malteser-Ritter-Ordens bei der Republik Österreich</w:t>
      </w:r>
      <w:r w:rsidR="008F3FE9">
        <w:rPr>
          <w:rFonts w:ascii="Garamond" w:hAnsi="Garamond"/>
          <w:b/>
          <w:bCs/>
          <w:sz w:val="22"/>
          <w:szCs w:val="22"/>
        </w:rPr>
        <w:t xml:space="preserve">, S.E. Sebastian Prinz von </w:t>
      </w:r>
      <w:proofErr w:type="spellStart"/>
      <w:r w:rsidR="008F3FE9">
        <w:rPr>
          <w:rFonts w:ascii="Garamond" w:hAnsi="Garamond"/>
          <w:b/>
          <w:bCs/>
          <w:sz w:val="22"/>
          <w:szCs w:val="22"/>
        </w:rPr>
        <w:t>Schoenaich-Carolath</w:t>
      </w:r>
      <w:proofErr w:type="spellEnd"/>
      <w:r w:rsidR="008F3FE9">
        <w:rPr>
          <w:rFonts w:ascii="Garamond" w:hAnsi="Garamond"/>
          <w:b/>
          <w:bCs/>
          <w:sz w:val="22"/>
          <w:szCs w:val="22"/>
        </w:rPr>
        <w:t>,</w:t>
      </w:r>
      <w:r w:rsidR="008F3FE9" w:rsidRPr="008F3FE9">
        <w:rPr>
          <w:rFonts w:ascii="Garamond" w:hAnsi="Garamond"/>
          <w:b/>
          <w:bCs/>
          <w:sz w:val="22"/>
          <w:szCs w:val="22"/>
        </w:rPr>
        <w:t xml:space="preserve"> auf die dramatischen Dimensionen eines der schwersten und zugleich verborgensten Verbrechen unserer Zeit aufmerksam. Menschenhandel zählt zu den profitabelsten Formen organisierter Kriminalität weltweit und stellt einen massiven Angriff auf die Würde und die Freiheit des Menschen dar.</w:t>
      </w:r>
    </w:p>
    <w:p w14:paraId="5857707E" w14:textId="77777777" w:rsidR="00BD669C" w:rsidRDefault="00BD669C" w:rsidP="00411B3F">
      <w:pPr>
        <w:tabs>
          <w:tab w:val="right" w:pos="9072"/>
        </w:tabs>
        <w:jc w:val="both"/>
        <w:rPr>
          <w:rFonts w:ascii="Garamond" w:hAnsi="Garamond"/>
          <w:sz w:val="22"/>
          <w:szCs w:val="22"/>
          <w:lang w:val="de-AT"/>
        </w:rPr>
      </w:pPr>
    </w:p>
    <w:p w14:paraId="37D84DEC" w14:textId="77777777" w:rsidR="00121708" w:rsidRDefault="00121708" w:rsidP="00411B3F">
      <w:pPr>
        <w:tabs>
          <w:tab w:val="right" w:pos="9072"/>
        </w:tabs>
        <w:jc w:val="both"/>
        <w:rPr>
          <w:rFonts w:ascii="Garamond" w:hAnsi="Garamond"/>
          <w:sz w:val="22"/>
          <w:szCs w:val="22"/>
          <w:lang w:val="de-AT"/>
        </w:rPr>
      </w:pPr>
    </w:p>
    <w:p w14:paraId="4E81B139" w14:textId="3917B7AE" w:rsidR="008F3FE9" w:rsidRDefault="008F3FE9" w:rsidP="008F3FE9">
      <w:pPr>
        <w:tabs>
          <w:tab w:val="right" w:pos="9072"/>
        </w:tabs>
        <w:jc w:val="both"/>
        <w:rPr>
          <w:rFonts w:ascii="Garamond" w:hAnsi="Garamond"/>
          <w:sz w:val="22"/>
          <w:szCs w:val="22"/>
          <w:lang w:val="de-AT"/>
        </w:rPr>
      </w:pPr>
      <w:r w:rsidRPr="008F3FE9">
        <w:rPr>
          <w:rFonts w:ascii="Garamond" w:hAnsi="Garamond"/>
          <w:sz w:val="22"/>
          <w:szCs w:val="22"/>
          <w:lang w:val="de-AT"/>
        </w:rPr>
        <w:t xml:space="preserve">„Die Bekämpfung des Menschenhandels ist für den Souveränen Malteser-Ritter-Orden ein zentrales Anliegen. Es geht um ein Kernthema des Christentums: die unveräußerliche Würde jedes einzelnen Menschen. Diese Würde darf niemals zur Ware werden“, betont </w:t>
      </w:r>
      <w:r>
        <w:rPr>
          <w:rFonts w:ascii="Garamond" w:hAnsi="Garamond"/>
          <w:sz w:val="22"/>
          <w:szCs w:val="22"/>
          <w:lang w:val="de-AT"/>
        </w:rPr>
        <w:t>der</w:t>
      </w:r>
      <w:r w:rsidRPr="008F3FE9">
        <w:rPr>
          <w:rFonts w:ascii="Garamond" w:hAnsi="Garamond"/>
          <w:sz w:val="22"/>
          <w:szCs w:val="22"/>
          <w:lang w:val="de-AT"/>
        </w:rPr>
        <w:t xml:space="preserve"> Botschaft des Ordens.</w:t>
      </w:r>
      <w:r>
        <w:rPr>
          <w:rFonts w:ascii="Garamond" w:hAnsi="Garamond"/>
          <w:sz w:val="22"/>
          <w:szCs w:val="22"/>
          <w:lang w:val="de-AT"/>
        </w:rPr>
        <w:t xml:space="preserve"> </w:t>
      </w:r>
      <w:r w:rsidRPr="008F3FE9">
        <w:rPr>
          <w:rFonts w:ascii="Garamond" w:hAnsi="Garamond"/>
          <w:sz w:val="22"/>
          <w:szCs w:val="22"/>
          <w:lang w:val="de-AT"/>
        </w:rPr>
        <w:t xml:space="preserve">Schätzungen internationaler Organisationen zufolge sind weltweit mehr als 50 </w:t>
      </w:r>
      <w:r w:rsidR="00121708">
        <w:rPr>
          <w:rFonts w:ascii="Garamond" w:hAnsi="Garamond"/>
          <w:sz w:val="22"/>
          <w:szCs w:val="22"/>
          <w:lang w:val="de-AT"/>
        </w:rPr>
        <w:t>Mio.</w:t>
      </w:r>
      <w:r w:rsidRPr="008F3FE9">
        <w:rPr>
          <w:rFonts w:ascii="Garamond" w:hAnsi="Garamond"/>
          <w:sz w:val="22"/>
          <w:szCs w:val="22"/>
          <w:lang w:val="de-AT"/>
        </w:rPr>
        <w:t xml:space="preserve"> Menschen von Menschenhandel und moderner Sklaverei betroffen. Nach dem Waffen- und Drogenhandel gehört Menschenhandel mit einem geschätzten jährlichen Umsatz von rund 240 </w:t>
      </w:r>
      <w:r w:rsidR="00121708">
        <w:rPr>
          <w:rFonts w:ascii="Garamond" w:hAnsi="Garamond"/>
          <w:sz w:val="22"/>
          <w:szCs w:val="22"/>
          <w:lang w:val="de-AT"/>
        </w:rPr>
        <w:t>Mrd.</w:t>
      </w:r>
      <w:r w:rsidRPr="008F3FE9">
        <w:rPr>
          <w:rFonts w:ascii="Garamond" w:hAnsi="Garamond"/>
          <w:sz w:val="22"/>
          <w:szCs w:val="22"/>
          <w:lang w:val="de-AT"/>
        </w:rPr>
        <w:t xml:space="preserve"> US-Dollar zu den lukrativsten Geschäftsfeldern der organisierten Kriminalität. Hinter diesen Zahlen stehen Millionen Einzelschicksale von Menschen, die ihrer Freiheit beraubt, ausgebeutet und </w:t>
      </w:r>
      <w:r w:rsidR="00121708">
        <w:rPr>
          <w:rFonts w:ascii="Garamond" w:hAnsi="Garamond"/>
          <w:sz w:val="22"/>
          <w:szCs w:val="22"/>
          <w:lang w:val="de-AT"/>
        </w:rPr>
        <w:t>deren</w:t>
      </w:r>
      <w:r w:rsidRPr="008F3FE9">
        <w:rPr>
          <w:rFonts w:ascii="Garamond" w:hAnsi="Garamond"/>
          <w:sz w:val="22"/>
          <w:szCs w:val="22"/>
          <w:lang w:val="de-AT"/>
        </w:rPr>
        <w:t xml:space="preserve"> grundlegenden Rechte </w:t>
      </w:r>
      <w:r w:rsidR="00121708">
        <w:rPr>
          <w:rFonts w:ascii="Garamond" w:hAnsi="Garamond"/>
          <w:sz w:val="22"/>
          <w:szCs w:val="22"/>
          <w:lang w:val="de-AT"/>
        </w:rPr>
        <w:t>missachtet</w:t>
      </w:r>
      <w:r w:rsidRPr="008F3FE9">
        <w:rPr>
          <w:rFonts w:ascii="Garamond" w:hAnsi="Garamond"/>
          <w:sz w:val="22"/>
          <w:szCs w:val="22"/>
          <w:lang w:val="de-AT"/>
        </w:rPr>
        <w:t xml:space="preserve"> werden.</w:t>
      </w:r>
    </w:p>
    <w:p w14:paraId="52F7C017" w14:textId="77777777" w:rsidR="008F3FE9" w:rsidRDefault="008F3FE9" w:rsidP="008F3FE9">
      <w:pPr>
        <w:tabs>
          <w:tab w:val="right" w:pos="9072"/>
        </w:tabs>
        <w:jc w:val="both"/>
        <w:rPr>
          <w:rFonts w:ascii="Garamond" w:hAnsi="Garamond"/>
          <w:sz w:val="22"/>
          <w:szCs w:val="22"/>
          <w:lang w:val="de-AT"/>
        </w:rPr>
      </w:pPr>
    </w:p>
    <w:p w14:paraId="2B4DEC27" w14:textId="31A19701" w:rsidR="008F3FE9" w:rsidRPr="008F3FE9" w:rsidRDefault="008F3FE9" w:rsidP="008F3FE9">
      <w:pPr>
        <w:tabs>
          <w:tab w:val="right" w:pos="9072"/>
        </w:tabs>
        <w:jc w:val="both"/>
        <w:rPr>
          <w:rFonts w:ascii="Garamond" w:hAnsi="Garamond"/>
          <w:b/>
          <w:bCs/>
          <w:sz w:val="22"/>
          <w:szCs w:val="22"/>
          <w:lang w:val="de-AT"/>
        </w:rPr>
      </w:pPr>
      <w:r>
        <w:rPr>
          <w:rFonts w:ascii="Garamond" w:hAnsi="Garamond"/>
          <w:b/>
          <w:bCs/>
          <w:sz w:val="22"/>
          <w:szCs w:val="22"/>
          <w:lang w:val="de-AT"/>
        </w:rPr>
        <w:t>Verschiedene Facetten des</w:t>
      </w:r>
      <w:r w:rsidRPr="008F3FE9">
        <w:rPr>
          <w:rFonts w:ascii="Garamond" w:hAnsi="Garamond"/>
          <w:b/>
          <w:bCs/>
          <w:sz w:val="22"/>
          <w:szCs w:val="22"/>
          <w:lang w:val="de-AT"/>
        </w:rPr>
        <w:t xml:space="preserve"> Menschenhandels</w:t>
      </w:r>
    </w:p>
    <w:p w14:paraId="50C84A41" w14:textId="77777777" w:rsidR="008F3FE9" w:rsidRPr="008F3FE9" w:rsidRDefault="008F3FE9" w:rsidP="008F3FE9">
      <w:pPr>
        <w:tabs>
          <w:tab w:val="right" w:pos="9072"/>
        </w:tabs>
        <w:jc w:val="both"/>
        <w:rPr>
          <w:rFonts w:ascii="Garamond" w:hAnsi="Garamond"/>
          <w:sz w:val="22"/>
          <w:szCs w:val="22"/>
          <w:lang w:val="de-AT"/>
        </w:rPr>
      </w:pPr>
    </w:p>
    <w:p w14:paraId="6078A807" w14:textId="60513AFE" w:rsidR="008F3FE9" w:rsidRPr="008F3FE9" w:rsidRDefault="008F3FE9" w:rsidP="008F3FE9">
      <w:pPr>
        <w:tabs>
          <w:tab w:val="right" w:pos="9072"/>
        </w:tabs>
        <w:jc w:val="both"/>
        <w:rPr>
          <w:rFonts w:ascii="Garamond" w:hAnsi="Garamond"/>
          <w:sz w:val="22"/>
          <w:szCs w:val="22"/>
          <w:lang w:val="de-AT"/>
        </w:rPr>
      </w:pPr>
      <w:r w:rsidRPr="008F3FE9">
        <w:rPr>
          <w:rFonts w:ascii="Garamond" w:hAnsi="Garamond"/>
          <w:sz w:val="22"/>
          <w:szCs w:val="22"/>
          <w:lang w:val="de-AT"/>
        </w:rPr>
        <w:t>Die Erscheinungsformen des Menschenhandels sind vielfältig. Frauen und Mädchen werden zur Prostitution gezwungen oder sexuell ausgebeutet. Männer geraten häufig in Arbeits</w:t>
      </w:r>
      <w:r w:rsidR="00121708">
        <w:rPr>
          <w:rFonts w:ascii="Garamond" w:hAnsi="Garamond"/>
          <w:sz w:val="22"/>
          <w:szCs w:val="22"/>
          <w:lang w:val="de-AT"/>
        </w:rPr>
        <w:t xml:space="preserve">sklaverei </w:t>
      </w:r>
      <w:proofErr w:type="spellStart"/>
      <w:r w:rsidRPr="008F3FE9">
        <w:rPr>
          <w:rFonts w:ascii="Garamond" w:hAnsi="Garamond"/>
          <w:sz w:val="22"/>
          <w:szCs w:val="22"/>
          <w:lang w:val="de-AT"/>
        </w:rPr>
        <w:t>– auf Baus</w:t>
      </w:r>
      <w:proofErr w:type="spellEnd"/>
      <w:r w:rsidRPr="008F3FE9">
        <w:rPr>
          <w:rFonts w:ascii="Garamond" w:hAnsi="Garamond"/>
          <w:sz w:val="22"/>
          <w:szCs w:val="22"/>
          <w:lang w:val="de-AT"/>
        </w:rPr>
        <w:t>tellen, in Fabriken, in der Landwirtschaft</w:t>
      </w:r>
      <w:r w:rsidR="00121708">
        <w:rPr>
          <w:rFonts w:ascii="Garamond" w:hAnsi="Garamond"/>
          <w:sz w:val="22"/>
          <w:szCs w:val="22"/>
          <w:lang w:val="de-AT"/>
        </w:rPr>
        <w:t>,</w:t>
      </w:r>
      <w:r w:rsidRPr="008F3FE9">
        <w:rPr>
          <w:rFonts w:ascii="Garamond" w:hAnsi="Garamond"/>
          <w:sz w:val="22"/>
          <w:szCs w:val="22"/>
          <w:lang w:val="de-AT"/>
        </w:rPr>
        <w:t xml:space="preserve"> oder auf Fischerei- und Containerschiffen</w:t>
      </w:r>
      <w:r w:rsidR="00121708">
        <w:rPr>
          <w:rFonts w:ascii="Garamond" w:hAnsi="Garamond"/>
          <w:sz w:val="22"/>
          <w:szCs w:val="22"/>
          <w:lang w:val="de-AT"/>
        </w:rPr>
        <w:t xml:space="preserve"> –</w:t>
      </w:r>
      <w:r w:rsidRPr="008F3FE9">
        <w:rPr>
          <w:rFonts w:ascii="Garamond" w:hAnsi="Garamond"/>
          <w:sz w:val="22"/>
          <w:szCs w:val="22"/>
          <w:lang w:val="de-AT"/>
        </w:rPr>
        <w:t xml:space="preserve"> oftmals</w:t>
      </w:r>
      <w:r w:rsidR="00121708">
        <w:rPr>
          <w:rFonts w:ascii="Garamond" w:hAnsi="Garamond"/>
          <w:sz w:val="22"/>
          <w:szCs w:val="22"/>
          <w:lang w:val="de-AT"/>
        </w:rPr>
        <w:t xml:space="preserve"> </w:t>
      </w:r>
      <w:r w:rsidRPr="008F3FE9">
        <w:rPr>
          <w:rFonts w:ascii="Garamond" w:hAnsi="Garamond"/>
          <w:sz w:val="22"/>
          <w:szCs w:val="22"/>
          <w:lang w:val="de-AT"/>
        </w:rPr>
        <w:t>ohne Lohn, unter Gewaltandrohung und ohne Möglichkeit zur Flucht.</w:t>
      </w:r>
    </w:p>
    <w:p w14:paraId="48B83C1E" w14:textId="77777777" w:rsidR="008F3FE9" w:rsidRDefault="008F3FE9" w:rsidP="008F3FE9">
      <w:pPr>
        <w:tabs>
          <w:tab w:val="right" w:pos="9072"/>
        </w:tabs>
        <w:jc w:val="both"/>
        <w:rPr>
          <w:rFonts w:ascii="Garamond" w:hAnsi="Garamond"/>
          <w:sz w:val="22"/>
          <w:szCs w:val="22"/>
          <w:lang w:val="de-AT"/>
        </w:rPr>
      </w:pPr>
    </w:p>
    <w:p w14:paraId="0FD309F5" w14:textId="1511FA0C" w:rsidR="008F3FE9" w:rsidRDefault="008F3FE9" w:rsidP="008F3FE9">
      <w:pPr>
        <w:tabs>
          <w:tab w:val="right" w:pos="9072"/>
        </w:tabs>
        <w:jc w:val="both"/>
        <w:rPr>
          <w:rFonts w:ascii="Garamond" w:hAnsi="Garamond"/>
          <w:sz w:val="22"/>
          <w:szCs w:val="22"/>
          <w:lang w:val="de-AT"/>
        </w:rPr>
      </w:pPr>
      <w:r w:rsidRPr="008F3FE9">
        <w:rPr>
          <w:rFonts w:ascii="Garamond" w:hAnsi="Garamond"/>
          <w:sz w:val="22"/>
          <w:szCs w:val="22"/>
          <w:lang w:val="de-AT"/>
        </w:rPr>
        <w:t>Besonders erschütternd sind die Verbrechen an Kindern. Minderjährige werden zum Betteln gezwungen, als Kindersoldaten missbraucht</w:t>
      </w:r>
      <w:r w:rsidR="00121708">
        <w:rPr>
          <w:rFonts w:ascii="Garamond" w:hAnsi="Garamond"/>
          <w:sz w:val="22"/>
          <w:szCs w:val="22"/>
          <w:lang w:val="de-AT"/>
        </w:rPr>
        <w:t>,</w:t>
      </w:r>
      <w:r w:rsidRPr="008F3FE9">
        <w:rPr>
          <w:rFonts w:ascii="Garamond" w:hAnsi="Garamond"/>
          <w:sz w:val="22"/>
          <w:szCs w:val="22"/>
          <w:lang w:val="de-AT"/>
        </w:rPr>
        <w:t xml:space="preserve"> oder für kriminelle Aktivitäten instrumentalisiert. Mit großer Sorge beobachtet der Orden zudem den rasanten Anstieg digitaler Formen des Menschenhandels</w:t>
      </w:r>
      <w:r w:rsidR="00121708">
        <w:rPr>
          <w:rFonts w:ascii="Garamond" w:hAnsi="Garamond"/>
          <w:sz w:val="22"/>
          <w:szCs w:val="22"/>
          <w:lang w:val="de-AT"/>
        </w:rPr>
        <w:t>,</w:t>
      </w:r>
      <w:r w:rsidRPr="008F3FE9">
        <w:rPr>
          <w:rFonts w:ascii="Garamond" w:hAnsi="Garamond"/>
          <w:sz w:val="22"/>
          <w:szCs w:val="22"/>
          <w:lang w:val="de-AT"/>
        </w:rPr>
        <w:t xml:space="preserve"> wie </w:t>
      </w:r>
      <w:r w:rsidR="000E6F05">
        <w:rPr>
          <w:rFonts w:ascii="Garamond" w:hAnsi="Garamond"/>
          <w:sz w:val="22"/>
          <w:szCs w:val="22"/>
          <w:lang w:val="de-AT"/>
        </w:rPr>
        <w:t xml:space="preserve">des </w:t>
      </w:r>
      <w:r w:rsidRPr="008F3FE9">
        <w:rPr>
          <w:rFonts w:ascii="Garamond" w:hAnsi="Garamond"/>
          <w:sz w:val="22"/>
          <w:szCs w:val="22"/>
          <w:lang w:val="de-AT"/>
        </w:rPr>
        <w:t>sogenannte</w:t>
      </w:r>
      <w:r w:rsidR="000E6F05">
        <w:rPr>
          <w:rFonts w:ascii="Garamond" w:hAnsi="Garamond"/>
          <w:sz w:val="22"/>
          <w:szCs w:val="22"/>
          <w:lang w:val="de-AT"/>
        </w:rPr>
        <w:t xml:space="preserve">n </w:t>
      </w:r>
      <w:r w:rsidRPr="008F3FE9">
        <w:rPr>
          <w:rFonts w:ascii="Garamond" w:hAnsi="Garamond"/>
          <w:sz w:val="22"/>
          <w:szCs w:val="22"/>
          <w:lang w:val="de-AT"/>
        </w:rPr>
        <w:t>„Grooming</w:t>
      </w:r>
      <w:r w:rsidR="000E6F05">
        <w:rPr>
          <w:rFonts w:ascii="Garamond" w:hAnsi="Garamond"/>
          <w:sz w:val="22"/>
          <w:szCs w:val="22"/>
          <w:lang w:val="de-AT"/>
        </w:rPr>
        <w:t>s</w:t>
      </w:r>
      <w:r w:rsidRPr="008F3FE9">
        <w:rPr>
          <w:rFonts w:ascii="Garamond" w:hAnsi="Garamond"/>
          <w:sz w:val="22"/>
          <w:szCs w:val="22"/>
          <w:lang w:val="de-AT"/>
        </w:rPr>
        <w:t>“. Kinder und Jugendliche werden dabei manipuliert und erpresst, intime Bilder oder Videos von sich zu erstellen, die anschließend für kommerzielle Zwecke verbreitet oder zur fortgesetzten Erpressung verwendet werden. Die Folgen für die Betroffenen sind oft lebenslang und reichen von schweren psychischen Traumata bis hin zu sozialer Ausgrenzung.</w:t>
      </w:r>
    </w:p>
    <w:p w14:paraId="62F809A9" w14:textId="77777777" w:rsidR="008F3FE9" w:rsidRPr="008F3FE9" w:rsidRDefault="008F3FE9" w:rsidP="008F3FE9">
      <w:pPr>
        <w:tabs>
          <w:tab w:val="right" w:pos="9072"/>
        </w:tabs>
        <w:jc w:val="both"/>
        <w:rPr>
          <w:rFonts w:ascii="Garamond" w:hAnsi="Garamond"/>
          <w:sz w:val="22"/>
          <w:szCs w:val="22"/>
          <w:lang w:val="de-AT"/>
        </w:rPr>
      </w:pPr>
    </w:p>
    <w:p w14:paraId="2E31C7AF" w14:textId="77777777" w:rsidR="008F3FE9" w:rsidRDefault="008F3FE9" w:rsidP="008F3FE9">
      <w:pPr>
        <w:tabs>
          <w:tab w:val="right" w:pos="9072"/>
        </w:tabs>
        <w:jc w:val="both"/>
        <w:rPr>
          <w:rFonts w:ascii="Garamond" w:hAnsi="Garamond"/>
          <w:sz w:val="22"/>
          <w:szCs w:val="22"/>
          <w:lang w:val="de-AT"/>
        </w:rPr>
      </w:pPr>
      <w:r w:rsidRPr="008F3FE9">
        <w:rPr>
          <w:rFonts w:ascii="Garamond" w:hAnsi="Garamond"/>
          <w:sz w:val="22"/>
          <w:szCs w:val="22"/>
          <w:lang w:val="de-AT"/>
        </w:rPr>
        <w:t>Auch der internationale Organhandel stellt eine alarmierende Form der Ausbeutung dar. Menschen in existenzieller Not werden unter Druck gesetzt, Organe zu verkaufen, während kriminelle Netzwerke enorme Gewinne erzielen. In besonders gravierenden Fällen werden Menschen sogar entführt und als unfreiwillige Organspender missbraucht.</w:t>
      </w:r>
    </w:p>
    <w:p w14:paraId="2F39A01F" w14:textId="77777777" w:rsidR="008F3FE9" w:rsidRPr="008F3FE9" w:rsidRDefault="008F3FE9" w:rsidP="008F3FE9">
      <w:pPr>
        <w:tabs>
          <w:tab w:val="right" w:pos="9072"/>
        </w:tabs>
        <w:jc w:val="both"/>
        <w:rPr>
          <w:rFonts w:ascii="Garamond" w:hAnsi="Garamond"/>
          <w:sz w:val="22"/>
          <w:szCs w:val="22"/>
          <w:lang w:val="de-AT"/>
        </w:rPr>
      </w:pPr>
    </w:p>
    <w:p w14:paraId="4001BE22" w14:textId="54F3CC98" w:rsidR="008F3FE9" w:rsidRDefault="008F3FE9" w:rsidP="008F3FE9">
      <w:pPr>
        <w:tabs>
          <w:tab w:val="right" w:pos="9072"/>
        </w:tabs>
        <w:jc w:val="both"/>
        <w:rPr>
          <w:rFonts w:ascii="Garamond" w:hAnsi="Garamond"/>
          <w:sz w:val="22"/>
          <w:szCs w:val="22"/>
          <w:lang w:val="de-AT"/>
        </w:rPr>
      </w:pPr>
      <w:r w:rsidRPr="008F3FE9">
        <w:rPr>
          <w:rFonts w:ascii="Garamond" w:hAnsi="Garamond"/>
          <w:sz w:val="22"/>
          <w:szCs w:val="22"/>
          <w:lang w:val="de-AT"/>
        </w:rPr>
        <w:lastRenderedPageBreak/>
        <w:t xml:space="preserve">Österreich als Staat im Herzen Europas und </w:t>
      </w:r>
      <w:r>
        <w:rPr>
          <w:rFonts w:ascii="Garamond" w:hAnsi="Garamond"/>
          <w:sz w:val="22"/>
          <w:szCs w:val="22"/>
          <w:lang w:val="de-AT"/>
        </w:rPr>
        <w:t xml:space="preserve">mit </w:t>
      </w:r>
      <w:r w:rsidRPr="008F3FE9">
        <w:rPr>
          <w:rFonts w:ascii="Garamond" w:hAnsi="Garamond"/>
          <w:sz w:val="22"/>
          <w:szCs w:val="22"/>
          <w:lang w:val="de-AT"/>
        </w:rPr>
        <w:t xml:space="preserve">Wien als Sitz zahlreicher internationaler Organisationen </w:t>
      </w:r>
      <w:r>
        <w:rPr>
          <w:rFonts w:ascii="Garamond" w:hAnsi="Garamond"/>
          <w:sz w:val="22"/>
          <w:szCs w:val="22"/>
          <w:lang w:val="de-AT"/>
        </w:rPr>
        <w:t xml:space="preserve">ist </w:t>
      </w:r>
      <w:r w:rsidRPr="008F3FE9">
        <w:rPr>
          <w:rFonts w:ascii="Garamond" w:hAnsi="Garamond"/>
          <w:sz w:val="22"/>
          <w:szCs w:val="22"/>
          <w:lang w:val="de-AT"/>
        </w:rPr>
        <w:t xml:space="preserve">in besonderer Weise gefordert, diesem grenzüberschreitenden Verbrechen entschlossen entgegenzutreten. Der Souveräne Malteser-Ritter-Orden versteht seine Aufgabe </w:t>
      </w:r>
      <w:r>
        <w:rPr>
          <w:rFonts w:ascii="Garamond" w:hAnsi="Garamond"/>
          <w:sz w:val="22"/>
          <w:szCs w:val="22"/>
          <w:lang w:val="de-AT"/>
        </w:rPr>
        <w:t xml:space="preserve">dabei </w:t>
      </w:r>
      <w:r w:rsidRPr="008F3FE9">
        <w:rPr>
          <w:rFonts w:ascii="Garamond" w:hAnsi="Garamond"/>
          <w:sz w:val="22"/>
          <w:szCs w:val="22"/>
          <w:lang w:val="de-AT"/>
        </w:rPr>
        <w:t>in der Sensibilisierung, Aufklärung und internationalen Zusammenarbeit. Durch den Dialog mit staatlichen Institutionen, internationalen Organisationen und der Zivilgesellschaft setzt sich der Orden dafür ein, das Bewusstsein zu stärken, Opfer besser zu schützen und Präventionsmaßnahmen auszubauen.</w:t>
      </w:r>
    </w:p>
    <w:p w14:paraId="4CAA74A2" w14:textId="77777777" w:rsidR="008F3FE9" w:rsidRPr="008F3FE9" w:rsidRDefault="008F3FE9" w:rsidP="008F3FE9">
      <w:pPr>
        <w:tabs>
          <w:tab w:val="right" w:pos="9072"/>
        </w:tabs>
        <w:jc w:val="both"/>
        <w:rPr>
          <w:rFonts w:ascii="Garamond" w:hAnsi="Garamond"/>
          <w:sz w:val="22"/>
          <w:szCs w:val="22"/>
          <w:lang w:val="de-AT"/>
        </w:rPr>
      </w:pPr>
    </w:p>
    <w:p w14:paraId="664ECB4D" w14:textId="14EF5258" w:rsidR="008F3FE9" w:rsidRDefault="008F3FE9" w:rsidP="008F3FE9">
      <w:pPr>
        <w:tabs>
          <w:tab w:val="right" w:pos="9072"/>
        </w:tabs>
        <w:jc w:val="both"/>
        <w:rPr>
          <w:rFonts w:ascii="Garamond" w:hAnsi="Garamond"/>
          <w:sz w:val="22"/>
          <w:szCs w:val="22"/>
          <w:lang w:val="de-AT"/>
        </w:rPr>
      </w:pPr>
      <w:r w:rsidRPr="008F3FE9">
        <w:rPr>
          <w:rFonts w:ascii="Garamond" w:hAnsi="Garamond"/>
          <w:sz w:val="22"/>
          <w:szCs w:val="22"/>
          <w:lang w:val="de-AT"/>
        </w:rPr>
        <w:t>„Menschenhandel ist kein fernes Problem, sondern eine globale Herausforderung, die auch Europa und Österreich betrifft. Nur durch gemeinsames Handeln, internationale Kooperation und eine konsequente Orientierung an der Würde jedes Menschen kann diesem Verbrechen wirksam begegnet werden“</w:t>
      </w:r>
      <w:r>
        <w:rPr>
          <w:rFonts w:ascii="Garamond" w:hAnsi="Garamond"/>
          <w:sz w:val="22"/>
          <w:szCs w:val="22"/>
          <w:lang w:val="de-AT"/>
        </w:rPr>
        <w:t xml:space="preserve">, </w:t>
      </w:r>
      <w:r w:rsidR="000E6F05">
        <w:rPr>
          <w:rFonts w:ascii="Garamond" w:hAnsi="Garamond"/>
          <w:sz w:val="22"/>
          <w:szCs w:val="22"/>
          <w:lang w:val="de-AT"/>
        </w:rPr>
        <w:t>so</w:t>
      </w:r>
      <w:r>
        <w:rPr>
          <w:rFonts w:ascii="Garamond" w:hAnsi="Garamond"/>
          <w:sz w:val="22"/>
          <w:szCs w:val="22"/>
          <w:lang w:val="de-AT"/>
        </w:rPr>
        <w:t xml:space="preserve"> Botschafter Prinz von </w:t>
      </w:r>
      <w:proofErr w:type="spellStart"/>
      <w:r>
        <w:rPr>
          <w:rFonts w:ascii="Garamond" w:hAnsi="Garamond"/>
          <w:sz w:val="22"/>
          <w:szCs w:val="22"/>
          <w:lang w:val="de-AT"/>
        </w:rPr>
        <w:t>Schoenaich-Carolath</w:t>
      </w:r>
      <w:proofErr w:type="spellEnd"/>
      <w:r>
        <w:rPr>
          <w:rFonts w:ascii="Garamond" w:hAnsi="Garamond"/>
          <w:sz w:val="22"/>
          <w:szCs w:val="22"/>
          <w:lang w:val="de-AT"/>
        </w:rPr>
        <w:t xml:space="preserve">. </w:t>
      </w:r>
      <w:r w:rsidRPr="008F3FE9">
        <w:rPr>
          <w:rFonts w:ascii="Garamond" w:hAnsi="Garamond"/>
          <w:sz w:val="22"/>
          <w:szCs w:val="22"/>
          <w:lang w:val="de-AT"/>
        </w:rPr>
        <w:t xml:space="preserve">Anlässlich des Welttages gegen Menschenhandel ruft </w:t>
      </w:r>
      <w:r>
        <w:rPr>
          <w:rFonts w:ascii="Garamond" w:hAnsi="Garamond"/>
          <w:sz w:val="22"/>
          <w:szCs w:val="22"/>
          <w:lang w:val="de-AT"/>
        </w:rPr>
        <w:t>der</w:t>
      </w:r>
      <w:r w:rsidRPr="008F3FE9">
        <w:rPr>
          <w:rFonts w:ascii="Garamond" w:hAnsi="Garamond"/>
          <w:sz w:val="22"/>
          <w:szCs w:val="22"/>
          <w:lang w:val="de-AT"/>
        </w:rPr>
        <w:t xml:space="preserve"> </w:t>
      </w:r>
      <w:r w:rsidR="00121708">
        <w:rPr>
          <w:rFonts w:ascii="Garamond" w:hAnsi="Garamond"/>
          <w:sz w:val="22"/>
          <w:szCs w:val="22"/>
          <w:lang w:val="de-AT"/>
        </w:rPr>
        <w:t>Malteserorden</w:t>
      </w:r>
      <w:r>
        <w:rPr>
          <w:rFonts w:ascii="Garamond" w:hAnsi="Garamond"/>
          <w:sz w:val="22"/>
          <w:szCs w:val="22"/>
          <w:lang w:val="de-AT"/>
        </w:rPr>
        <w:t xml:space="preserve"> </w:t>
      </w:r>
      <w:r w:rsidR="00121708">
        <w:rPr>
          <w:rFonts w:ascii="Garamond" w:hAnsi="Garamond"/>
          <w:sz w:val="22"/>
          <w:szCs w:val="22"/>
          <w:lang w:val="de-AT"/>
        </w:rPr>
        <w:t xml:space="preserve">die </w:t>
      </w:r>
      <w:r w:rsidRPr="008F3FE9">
        <w:rPr>
          <w:rFonts w:ascii="Garamond" w:hAnsi="Garamond"/>
          <w:sz w:val="22"/>
          <w:szCs w:val="22"/>
          <w:lang w:val="de-AT"/>
        </w:rPr>
        <w:t>Politik, Wirtschaft und Gesellschaft dazu auf, gemeinsam Verantwortung zu übernehmen und entschlossen gegen jede Form von Ausbeutung und Menschenhandel vorzugehen. Der Schutz der Menschenwürde muss oberste Priorität haben.</w:t>
      </w:r>
    </w:p>
    <w:p w14:paraId="27266FB1" w14:textId="77777777" w:rsidR="008F3FE9" w:rsidRDefault="008F3FE9" w:rsidP="008F3FE9">
      <w:pPr>
        <w:tabs>
          <w:tab w:val="right" w:pos="9072"/>
        </w:tabs>
        <w:jc w:val="both"/>
        <w:rPr>
          <w:rFonts w:ascii="Garamond" w:hAnsi="Garamond"/>
          <w:sz w:val="22"/>
          <w:szCs w:val="22"/>
          <w:lang w:val="de-AT"/>
        </w:rPr>
      </w:pPr>
    </w:p>
    <w:p w14:paraId="2016CDBB" w14:textId="77777777" w:rsidR="00121708" w:rsidRPr="008F3FE9" w:rsidRDefault="00121708" w:rsidP="008F3FE9">
      <w:pPr>
        <w:tabs>
          <w:tab w:val="right" w:pos="9072"/>
        </w:tabs>
        <w:jc w:val="both"/>
        <w:rPr>
          <w:rFonts w:ascii="Garamond" w:hAnsi="Garamond"/>
          <w:sz w:val="22"/>
          <w:szCs w:val="22"/>
          <w:lang w:val="de-AT"/>
        </w:rPr>
      </w:pPr>
    </w:p>
    <w:p w14:paraId="5A57D069" w14:textId="77777777" w:rsidR="00BD669C" w:rsidRDefault="00BD669C" w:rsidP="00411B3F">
      <w:pPr>
        <w:tabs>
          <w:tab w:val="right" w:pos="9072"/>
        </w:tabs>
        <w:jc w:val="both"/>
        <w:rPr>
          <w:rFonts w:ascii="Garamond" w:hAnsi="Garamond"/>
          <w:sz w:val="22"/>
          <w:szCs w:val="22"/>
          <w:lang w:val="de-AT"/>
        </w:rPr>
      </w:pPr>
    </w:p>
    <w:p w14:paraId="331992C2" w14:textId="27E54A1D" w:rsidR="000F3BF4" w:rsidRDefault="000F3BF4" w:rsidP="000F3BF4">
      <w:pPr>
        <w:tabs>
          <w:tab w:val="right" w:pos="9072"/>
        </w:tabs>
        <w:jc w:val="both"/>
        <w:rPr>
          <w:rFonts w:ascii="Garamond" w:hAnsi="Garamond"/>
          <w:b/>
          <w:bCs/>
          <w:sz w:val="22"/>
          <w:szCs w:val="22"/>
        </w:rPr>
      </w:pPr>
      <w:r>
        <w:rPr>
          <w:rFonts w:ascii="Garamond" w:hAnsi="Garamond"/>
          <w:b/>
          <w:bCs/>
          <w:sz w:val="22"/>
          <w:szCs w:val="22"/>
        </w:rPr>
        <w:t xml:space="preserve">Rückfragen und </w:t>
      </w:r>
      <w:r w:rsidRPr="006278E0">
        <w:rPr>
          <w:rFonts w:ascii="Garamond" w:hAnsi="Garamond"/>
          <w:b/>
          <w:bCs/>
          <w:sz w:val="22"/>
          <w:szCs w:val="22"/>
        </w:rPr>
        <w:t>Kontakt</w:t>
      </w:r>
    </w:p>
    <w:p w14:paraId="771FED2C" w14:textId="77777777" w:rsidR="000F3BF4" w:rsidRDefault="000F3BF4" w:rsidP="000F3BF4">
      <w:pPr>
        <w:tabs>
          <w:tab w:val="right" w:pos="9072"/>
        </w:tabs>
        <w:jc w:val="both"/>
        <w:rPr>
          <w:rFonts w:ascii="Garamond" w:hAnsi="Garamond"/>
          <w:sz w:val="22"/>
          <w:szCs w:val="22"/>
        </w:rPr>
      </w:pPr>
    </w:p>
    <w:p w14:paraId="1EDAA2E1" w14:textId="77777777" w:rsidR="000F3BF4" w:rsidRPr="00136CF9" w:rsidRDefault="000F3BF4" w:rsidP="000F3BF4">
      <w:pPr>
        <w:tabs>
          <w:tab w:val="right" w:pos="9072"/>
        </w:tabs>
        <w:jc w:val="both"/>
        <w:rPr>
          <w:rFonts w:ascii="Garamond" w:hAnsi="Garamond"/>
          <w:sz w:val="22"/>
          <w:szCs w:val="22"/>
        </w:rPr>
      </w:pPr>
      <w:r w:rsidRPr="00136CF9">
        <w:rPr>
          <w:rFonts w:ascii="Garamond" w:hAnsi="Garamond"/>
          <w:sz w:val="22"/>
          <w:szCs w:val="22"/>
        </w:rPr>
        <w:t xml:space="preserve">Für weitere Informationen und </w:t>
      </w:r>
      <w:r>
        <w:rPr>
          <w:rFonts w:ascii="Garamond" w:hAnsi="Garamond"/>
          <w:sz w:val="22"/>
          <w:szCs w:val="22"/>
        </w:rPr>
        <w:t>für Interview-Anfragen</w:t>
      </w:r>
      <w:r w:rsidRPr="00136CF9">
        <w:rPr>
          <w:rFonts w:ascii="Garamond" w:hAnsi="Garamond"/>
          <w:sz w:val="22"/>
          <w:szCs w:val="22"/>
        </w:rPr>
        <w:t xml:space="preserve"> wenden Sie sich bitte an:</w:t>
      </w:r>
    </w:p>
    <w:p w14:paraId="44A748D0" w14:textId="0F3C10A3" w:rsidR="000F3BF4" w:rsidRDefault="000F3BF4" w:rsidP="000F3BF4">
      <w:pPr>
        <w:pStyle w:val="Listenabsatz"/>
        <w:numPr>
          <w:ilvl w:val="0"/>
          <w:numId w:val="3"/>
        </w:numPr>
        <w:tabs>
          <w:tab w:val="right" w:pos="9072"/>
        </w:tabs>
        <w:jc w:val="both"/>
        <w:rPr>
          <w:rFonts w:ascii="Garamond" w:hAnsi="Garamond"/>
          <w:sz w:val="22"/>
          <w:szCs w:val="22"/>
        </w:rPr>
      </w:pPr>
      <w:r>
        <w:rPr>
          <w:rFonts w:ascii="Garamond" w:hAnsi="Garamond"/>
          <w:sz w:val="22"/>
          <w:szCs w:val="22"/>
        </w:rPr>
        <w:t xml:space="preserve">Jochen Ressel | </w:t>
      </w:r>
      <w:r w:rsidRPr="000255B0">
        <w:rPr>
          <w:rFonts w:ascii="Garamond" w:hAnsi="Garamond"/>
          <w:sz w:val="22"/>
          <w:szCs w:val="22"/>
        </w:rPr>
        <w:t>Leiter Kommunikation</w:t>
      </w:r>
    </w:p>
    <w:p w14:paraId="60A11A71" w14:textId="77777777" w:rsidR="000F3BF4" w:rsidRPr="000255B0" w:rsidRDefault="000F3BF4" w:rsidP="000F3BF4">
      <w:pPr>
        <w:pStyle w:val="Listenabsatz"/>
        <w:tabs>
          <w:tab w:val="right" w:pos="9072"/>
        </w:tabs>
        <w:jc w:val="both"/>
        <w:rPr>
          <w:rFonts w:ascii="Garamond" w:hAnsi="Garamond"/>
          <w:sz w:val="22"/>
          <w:szCs w:val="22"/>
        </w:rPr>
      </w:pPr>
      <w:r w:rsidRPr="000255B0">
        <w:rPr>
          <w:rFonts w:ascii="Garamond" w:hAnsi="Garamond"/>
          <w:sz w:val="22"/>
          <w:szCs w:val="22"/>
        </w:rPr>
        <w:t>Souveräner</w:t>
      </w:r>
      <w:r>
        <w:rPr>
          <w:rFonts w:ascii="Garamond" w:hAnsi="Garamond"/>
          <w:sz w:val="22"/>
          <w:szCs w:val="22"/>
        </w:rPr>
        <w:t xml:space="preserve"> </w:t>
      </w:r>
      <w:r w:rsidRPr="000255B0">
        <w:rPr>
          <w:rFonts w:ascii="Garamond" w:hAnsi="Garamond"/>
          <w:sz w:val="22"/>
          <w:szCs w:val="22"/>
        </w:rPr>
        <w:t>Malteser-Ritter-Orden</w:t>
      </w:r>
      <w:r>
        <w:rPr>
          <w:rFonts w:ascii="Garamond" w:hAnsi="Garamond"/>
          <w:sz w:val="22"/>
          <w:szCs w:val="22"/>
        </w:rPr>
        <w:t xml:space="preserve"> – Großpriorat von Österreich</w:t>
      </w:r>
    </w:p>
    <w:p w14:paraId="6486FCE9" w14:textId="7DE60431" w:rsidR="00E51CF9" w:rsidRPr="00E51CF9" w:rsidRDefault="000F3BF4" w:rsidP="00E51CF9">
      <w:pPr>
        <w:pStyle w:val="Listenabsatz"/>
        <w:tabs>
          <w:tab w:val="right" w:pos="9072"/>
        </w:tabs>
        <w:jc w:val="both"/>
        <w:rPr>
          <w:rFonts w:ascii="Garamond" w:hAnsi="Garamond"/>
          <w:sz w:val="22"/>
          <w:szCs w:val="22"/>
        </w:rPr>
      </w:pPr>
      <w:hyperlink r:id="rId8" w:history="1">
        <w:r w:rsidRPr="00136CF9">
          <w:rPr>
            <w:rStyle w:val="Hyperlink"/>
            <w:rFonts w:ascii="Garamond" w:hAnsi="Garamond"/>
            <w:color w:val="auto"/>
            <w:sz w:val="22"/>
            <w:szCs w:val="22"/>
            <w:u w:val="none"/>
          </w:rPr>
          <w:t>jochen.ressel@malteser.at</w:t>
        </w:r>
      </w:hyperlink>
      <w:r w:rsidRPr="00136CF9">
        <w:rPr>
          <w:rFonts w:ascii="Garamond" w:hAnsi="Garamond"/>
          <w:sz w:val="22"/>
          <w:szCs w:val="22"/>
        </w:rPr>
        <w:t xml:space="preserve"> </w:t>
      </w:r>
      <w:r>
        <w:rPr>
          <w:rFonts w:ascii="Garamond" w:hAnsi="Garamond"/>
          <w:sz w:val="22"/>
          <w:szCs w:val="22"/>
        </w:rPr>
        <w:t xml:space="preserve">| +43 664 1188 561 | </w:t>
      </w:r>
      <w:r w:rsidRPr="00E82251">
        <w:rPr>
          <w:rFonts w:ascii="Garamond" w:hAnsi="Garamond"/>
          <w:sz w:val="22"/>
          <w:szCs w:val="22"/>
        </w:rPr>
        <w:t>www.malteserorden.at</w:t>
      </w:r>
    </w:p>
    <w:p w14:paraId="3B2B28CC" w14:textId="77777777" w:rsidR="000520EE" w:rsidRDefault="000520EE" w:rsidP="00DD1FBD">
      <w:pPr>
        <w:tabs>
          <w:tab w:val="right" w:pos="9072"/>
        </w:tabs>
        <w:rPr>
          <w:rFonts w:ascii="Garamond" w:hAnsi="Garamond"/>
          <w:b/>
          <w:sz w:val="22"/>
          <w:szCs w:val="22"/>
        </w:rPr>
      </w:pPr>
    </w:p>
    <w:p w14:paraId="14E1C759" w14:textId="77777777" w:rsidR="000520EE" w:rsidRDefault="000520EE" w:rsidP="00DD1FBD">
      <w:pPr>
        <w:tabs>
          <w:tab w:val="right" w:pos="9072"/>
        </w:tabs>
        <w:rPr>
          <w:rFonts w:ascii="Garamond" w:hAnsi="Garamond"/>
          <w:b/>
          <w:sz w:val="22"/>
          <w:szCs w:val="22"/>
        </w:rPr>
      </w:pPr>
    </w:p>
    <w:p w14:paraId="19F3E236" w14:textId="77777777" w:rsidR="00EE1A3B" w:rsidRDefault="00EE1A3B" w:rsidP="00DD1FBD">
      <w:pPr>
        <w:tabs>
          <w:tab w:val="right" w:pos="9072"/>
        </w:tabs>
        <w:rPr>
          <w:rFonts w:ascii="Garamond" w:hAnsi="Garamond"/>
          <w:b/>
          <w:sz w:val="22"/>
          <w:szCs w:val="22"/>
        </w:rPr>
      </w:pPr>
    </w:p>
    <w:p w14:paraId="720DEFFA" w14:textId="554B323A" w:rsidR="00DD1FBD" w:rsidRDefault="00DD1FBD" w:rsidP="00DD1FBD">
      <w:pPr>
        <w:tabs>
          <w:tab w:val="right" w:pos="9072"/>
        </w:tabs>
        <w:rPr>
          <w:rFonts w:ascii="Garamond" w:hAnsi="Garamond"/>
          <w:sz w:val="22"/>
          <w:szCs w:val="22"/>
        </w:rPr>
      </w:pPr>
      <w:r>
        <w:rPr>
          <w:rFonts w:ascii="Garamond" w:hAnsi="Garamond"/>
          <w:b/>
          <w:sz w:val="22"/>
          <w:szCs w:val="22"/>
        </w:rPr>
        <w:t xml:space="preserve">Bildmaterial </w:t>
      </w:r>
      <w:r w:rsidR="00C85CB6">
        <w:rPr>
          <w:rFonts w:ascii="Garamond" w:hAnsi="Garamond"/>
          <w:b/>
          <w:sz w:val="22"/>
          <w:szCs w:val="22"/>
        </w:rPr>
        <w:t xml:space="preserve"> </w:t>
      </w:r>
    </w:p>
    <w:p w14:paraId="5251EC32" w14:textId="068145FC" w:rsidR="00DD1FBD" w:rsidRPr="002A4A6D" w:rsidRDefault="00EE26AE" w:rsidP="00675BE0">
      <w:pPr>
        <w:tabs>
          <w:tab w:val="left" w:pos="5245"/>
          <w:tab w:val="right" w:pos="9072"/>
        </w:tabs>
        <w:rPr>
          <w:rFonts w:ascii="Garamond" w:hAnsi="Garamond"/>
          <w:i/>
          <w:iCs/>
          <w:sz w:val="22"/>
          <w:szCs w:val="22"/>
          <w:u w:val="single"/>
        </w:rPr>
      </w:pPr>
      <w:r w:rsidRPr="00616CDD">
        <w:rPr>
          <w:rFonts w:eastAsiaTheme="minorHAnsi" w:cs="CenturyGothic"/>
          <w:noProof/>
          <w:szCs w:val="20"/>
          <w:lang w:eastAsia="en-US"/>
        </w:rPr>
        <mc:AlternateContent>
          <mc:Choice Requires="wps">
            <w:drawing>
              <wp:anchor distT="0" distB="0" distL="114300" distR="114300" simplePos="0" relativeHeight="251664384" behindDoc="0" locked="0" layoutInCell="1" allowOverlap="1" wp14:anchorId="3B95C3CD" wp14:editId="16CECAEC">
                <wp:simplePos x="0" y="0"/>
                <wp:positionH relativeFrom="column">
                  <wp:posOffset>2152242</wp:posOffset>
                </wp:positionH>
                <wp:positionV relativeFrom="paragraph">
                  <wp:posOffset>119590</wp:posOffset>
                </wp:positionV>
                <wp:extent cx="3643185" cy="1217182"/>
                <wp:effectExtent l="0" t="0" r="0" b="0"/>
                <wp:wrapNone/>
                <wp:docPr id="1533748025" name="Textfeld 2"/>
                <wp:cNvGraphicFramePr/>
                <a:graphic xmlns:a="http://schemas.openxmlformats.org/drawingml/2006/main">
                  <a:graphicData uri="http://schemas.microsoft.com/office/word/2010/wordprocessingShape">
                    <wps:wsp>
                      <wps:cNvSpPr txBox="1"/>
                      <wps:spPr>
                        <a:xfrm>
                          <a:off x="0" y="0"/>
                          <a:ext cx="3643185" cy="1217182"/>
                        </a:xfrm>
                        <a:prstGeom prst="rect">
                          <a:avLst/>
                        </a:prstGeom>
                        <a:noFill/>
                        <a:ln w="6350">
                          <a:noFill/>
                        </a:ln>
                      </wps:spPr>
                      <wps:txbx>
                        <w:txbxContent>
                          <w:p w14:paraId="1D450E51" w14:textId="77777777" w:rsidR="00353519" w:rsidRDefault="00353519" w:rsidP="00353519">
                            <w:pPr>
                              <w:jc w:val="both"/>
                              <w:rPr>
                                <w:b/>
                                <w:bCs/>
                                <w:i/>
                                <w:iCs/>
                                <w:sz w:val="16"/>
                                <w:szCs w:val="16"/>
                                <w:u w:val="single"/>
                              </w:rPr>
                            </w:pPr>
                            <w:r>
                              <w:rPr>
                                <w:b/>
                                <w:bCs/>
                                <w:i/>
                                <w:iCs/>
                                <w:sz w:val="16"/>
                                <w:szCs w:val="16"/>
                                <w:u w:val="single"/>
                              </w:rPr>
                              <w:t>Bild 1</w:t>
                            </w:r>
                          </w:p>
                          <w:p w14:paraId="2DA51C40" w14:textId="77777777" w:rsidR="002D27D5" w:rsidRDefault="002D27D5" w:rsidP="00353519">
                            <w:pPr>
                              <w:jc w:val="both"/>
                              <w:rPr>
                                <w:i/>
                                <w:iCs/>
                                <w:sz w:val="16"/>
                                <w:szCs w:val="16"/>
                                <w:u w:val="single"/>
                              </w:rPr>
                            </w:pPr>
                          </w:p>
                          <w:p w14:paraId="7D42EEC5" w14:textId="6808E88D" w:rsidR="00353519" w:rsidRDefault="00353519" w:rsidP="00353519">
                            <w:pPr>
                              <w:jc w:val="both"/>
                              <w:rPr>
                                <w:sz w:val="16"/>
                                <w:szCs w:val="16"/>
                              </w:rPr>
                            </w:pPr>
                            <w:r w:rsidRPr="00926B82">
                              <w:rPr>
                                <w:i/>
                                <w:iCs/>
                                <w:sz w:val="16"/>
                                <w:szCs w:val="16"/>
                                <w:u w:val="single"/>
                              </w:rPr>
                              <w:t>Bildtext:</w:t>
                            </w:r>
                            <w:r w:rsidRPr="00616CDD">
                              <w:rPr>
                                <w:sz w:val="16"/>
                                <w:szCs w:val="16"/>
                              </w:rPr>
                              <w:t xml:space="preserve"> </w:t>
                            </w:r>
                            <w:r w:rsidR="008F3FE9">
                              <w:rPr>
                                <w:sz w:val="16"/>
                                <w:szCs w:val="16"/>
                              </w:rPr>
                              <w:t>Der g</w:t>
                            </w:r>
                            <w:r w:rsidR="00EE26AE">
                              <w:rPr>
                                <w:sz w:val="16"/>
                                <w:szCs w:val="16"/>
                              </w:rPr>
                              <w:t>lobale Menschenhandel</w:t>
                            </w:r>
                            <w:r w:rsidR="008F3FE9">
                              <w:rPr>
                                <w:sz w:val="16"/>
                                <w:szCs w:val="16"/>
                              </w:rPr>
                              <w:t xml:space="preserve"> hat viele Facetten: von Sexausbeutung, Organhandel</w:t>
                            </w:r>
                            <w:r w:rsidR="000E6F05">
                              <w:rPr>
                                <w:sz w:val="16"/>
                                <w:szCs w:val="16"/>
                              </w:rPr>
                              <w:t xml:space="preserve"> und </w:t>
                            </w:r>
                            <w:r w:rsidR="008F3FE9">
                              <w:rPr>
                                <w:sz w:val="16"/>
                                <w:szCs w:val="16"/>
                              </w:rPr>
                              <w:t xml:space="preserve">Arbeitssklaverei bis hin zum Missbrauch von Kindern als Soldaten oder für die Erstellung pornografischer Inhalte. </w:t>
                            </w:r>
                          </w:p>
                          <w:p w14:paraId="50289B19" w14:textId="77777777" w:rsidR="008F3FE9" w:rsidRDefault="008F3FE9" w:rsidP="00353519">
                            <w:pPr>
                              <w:jc w:val="both"/>
                              <w:rPr>
                                <w:sz w:val="16"/>
                                <w:szCs w:val="16"/>
                              </w:rPr>
                            </w:pPr>
                          </w:p>
                          <w:p w14:paraId="20807097" w14:textId="660EAE3B" w:rsidR="00353519" w:rsidRPr="008F3FE9" w:rsidRDefault="00353519" w:rsidP="008F3FE9">
                            <w:pPr>
                              <w:jc w:val="both"/>
                              <w:rPr>
                                <w:sz w:val="16"/>
                                <w:szCs w:val="16"/>
                                <w:lang w:val="en-US"/>
                              </w:rPr>
                            </w:pPr>
                            <w:r w:rsidRPr="008F3FE9">
                              <w:rPr>
                                <w:sz w:val="16"/>
                                <w:szCs w:val="16"/>
                                <w:lang w:val="en-US"/>
                              </w:rPr>
                              <w:t xml:space="preserve">© </w:t>
                            </w:r>
                            <w:proofErr w:type="spellStart"/>
                            <w:r w:rsidRPr="008F3FE9">
                              <w:rPr>
                                <w:sz w:val="16"/>
                                <w:szCs w:val="16"/>
                                <w:lang w:val="en-US"/>
                              </w:rPr>
                              <w:t>Fotocredit</w:t>
                            </w:r>
                            <w:r w:rsidR="008F3FE9">
                              <w:rPr>
                                <w:sz w:val="16"/>
                                <w:szCs w:val="16"/>
                                <w:lang w:val="en-US"/>
                              </w:rPr>
                              <w:t>s</w:t>
                            </w:r>
                            <w:proofErr w:type="spellEnd"/>
                            <w:r w:rsidRPr="008F3FE9">
                              <w:rPr>
                                <w:sz w:val="16"/>
                                <w:szCs w:val="16"/>
                                <w:lang w:val="en-US"/>
                              </w:rPr>
                              <w:t>:</w:t>
                            </w:r>
                            <w:r w:rsidR="008F3FE9">
                              <w:rPr>
                                <w:sz w:val="16"/>
                                <w:szCs w:val="16"/>
                                <w:lang w:val="en-US"/>
                              </w:rPr>
                              <w:t xml:space="preserve"> </w:t>
                            </w:r>
                            <w:r w:rsidR="008F3FE9" w:rsidRPr="008F3FE9">
                              <w:rPr>
                                <w:sz w:val="16"/>
                                <w:szCs w:val="16"/>
                                <w:lang w:val="en-US"/>
                              </w:rPr>
                              <w:t xml:space="preserve">Istockphoto.com, Shutterstock.com, Picture-alliance/dpa, Picture-alliance/Construction Photography, </w:t>
                            </w:r>
                            <w:proofErr w:type="spellStart"/>
                            <w:r w:rsidR="008F3FE9" w:rsidRPr="008F3FE9">
                              <w:rPr>
                                <w:sz w:val="16"/>
                                <w:szCs w:val="16"/>
                                <w:lang w:val="en-US"/>
                              </w:rPr>
                              <w:t>Photosh</w:t>
                            </w:r>
                            <w:proofErr w:type="spellEnd"/>
                            <w:r w:rsidR="008F3FE9" w:rsidRPr="008F3FE9">
                              <w:rPr>
                                <w:sz w:val="16"/>
                                <w:szCs w:val="16"/>
                                <w:lang w:val="en-US"/>
                              </w:rPr>
                              <w:t>, Picture-alliance/Oliver Weiken, dpa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95C3CD" id="_x0000_t202" coordsize="21600,21600" o:spt="202" path="m,l,21600r21600,l21600,xe">
                <v:stroke joinstyle="miter"/>
                <v:path gradientshapeok="t" o:connecttype="rect"/>
              </v:shapetype>
              <v:shape id="Textfeld 2" o:spid="_x0000_s1026" type="#_x0000_t202" style="position:absolute;margin-left:169.45pt;margin-top:9.4pt;width:286.85pt;height:95.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cFsFGAIAAC0EAAAOAAAAZHJzL2Uyb0RvYy54bWysU8lu2zAQvRfoPxC817K8xREsB24CFwWM&#13;&#10;JIBT5ExTpCWA4rAkbcn9+g4peUHaU9ELNcMZzfLe4+KhrRU5Cusq0DlNB0NKhOZQVHqf0x9v6y9z&#13;&#10;SpxnumAKtMjpSTj6sPz8adGYTIygBFUIS7CIdlljclp6b7IkcbwUNXMDMEJjUIKtmUfX7pPCsgar&#13;&#10;1yoZDYezpAFbGAtcOIe3T12QLmN9KQX3L1I64YnKKc7m42njuQtnslywbG+ZKSvej8H+YYqaVRqb&#13;&#10;Xko9Mc/IwVZ/lKorbsGB9AMOdQJSVlzEHXCbdPhhm23JjIi7IDjOXGBy/68sfz5uzaslvv0KLRIY&#13;&#10;AGmMyxxehn1aaevwxUkJxhHC0wU20XrC8XI8m4zT+ZQSjrF0lN6l81Gok1x/N9b5bwJqEoycWuQl&#13;&#10;wsWOG+e71HNK6KZhXSkVuVGaNDmdjafD+MMlgsWVxh7XYYPl213bb7CD4oSLWeg4d4avK2y+Yc6/&#13;&#10;Mosk4y4oXP+Ch1SATaC3KCnB/vrbfchH7DFKSYOiyan7eWBWUKK+a2TlPp1MgsqiM5nejdCxt5Hd&#13;&#10;bUQf6kdAXab4RAyPZsj36mxKC/U76nsVumKIaY69c+rP5qPvpIzvg4vVKiahrgzzG701PJQOcAZo&#13;&#10;39p3Zk2Pv0fqnuEsL5Z9oKHL7YhYHTzIKnIUAO5Q7XFHTUaW+/cTRH/rx6zrK1/+BgAA//8DAFBL&#13;&#10;AwQUAAYACAAAACEAV7hbsOYAAAAPAQAADwAAAGRycy9kb3ducmV2LnhtbEyPQUvDQBCF74L/YRnB&#13;&#10;m90kpSVNsyklUgTRQ2sv3ibZbRLMzsbsto3+eseTXgaG9+bN+/LNZHtxMaPvHCmIZxEIQ7XTHTUK&#13;&#10;jm+7hxSED0gae0dGwZfxsClub3LMtLvS3lwOoREcQj5DBW0IQyalr1tj0c/cYIi1kxstBl7HRuoR&#13;&#10;rxxue5lE0VJa7Ig/tDiYsjX1x+FsFTyXu1fcV4lNv/vy6eW0HT6P7wul7u+mxzWP7RpEMFP4u4Bf&#13;&#10;Bu4PBRer3Jm0F72C+TxdsZWFlDnYsIqTJYhKQRJHC5BFLv9zFD8AAAD//wMAUEsBAi0AFAAGAAgA&#13;&#10;AAAhALaDOJL+AAAA4QEAABMAAAAAAAAAAAAAAAAAAAAAAFtDb250ZW50X1R5cGVzXS54bWxQSwEC&#13;&#10;LQAUAAYACAAAACEAOP0h/9YAAACUAQAACwAAAAAAAAAAAAAAAAAvAQAAX3JlbHMvLnJlbHNQSwEC&#13;&#10;LQAUAAYACAAAACEAAHBbBRgCAAAtBAAADgAAAAAAAAAAAAAAAAAuAgAAZHJzL2Uyb0RvYy54bWxQ&#13;&#10;SwECLQAUAAYACAAAACEAV7hbsOYAAAAPAQAADwAAAAAAAAAAAAAAAAByBAAAZHJzL2Rvd25yZXYu&#13;&#10;eG1sUEsFBgAAAAAEAAQA8wAAAIUFAAAAAA==&#13;&#10;" filled="f" stroked="f" strokeweight=".5pt">
                <v:textbox>
                  <w:txbxContent>
                    <w:p w14:paraId="1D450E51" w14:textId="77777777" w:rsidR="00353519" w:rsidRDefault="00353519" w:rsidP="00353519">
                      <w:pPr>
                        <w:jc w:val="both"/>
                        <w:rPr>
                          <w:b/>
                          <w:bCs/>
                          <w:i/>
                          <w:iCs/>
                          <w:sz w:val="16"/>
                          <w:szCs w:val="16"/>
                          <w:u w:val="single"/>
                        </w:rPr>
                      </w:pPr>
                      <w:r>
                        <w:rPr>
                          <w:b/>
                          <w:bCs/>
                          <w:i/>
                          <w:iCs/>
                          <w:sz w:val="16"/>
                          <w:szCs w:val="16"/>
                          <w:u w:val="single"/>
                        </w:rPr>
                        <w:t>Bild 1</w:t>
                      </w:r>
                    </w:p>
                    <w:p w14:paraId="2DA51C40" w14:textId="77777777" w:rsidR="002D27D5" w:rsidRDefault="002D27D5" w:rsidP="00353519">
                      <w:pPr>
                        <w:jc w:val="both"/>
                        <w:rPr>
                          <w:i/>
                          <w:iCs/>
                          <w:sz w:val="16"/>
                          <w:szCs w:val="16"/>
                          <w:u w:val="single"/>
                        </w:rPr>
                      </w:pPr>
                    </w:p>
                    <w:p w14:paraId="7D42EEC5" w14:textId="6808E88D" w:rsidR="00353519" w:rsidRDefault="00353519" w:rsidP="00353519">
                      <w:pPr>
                        <w:jc w:val="both"/>
                        <w:rPr>
                          <w:sz w:val="16"/>
                          <w:szCs w:val="16"/>
                        </w:rPr>
                      </w:pPr>
                      <w:r w:rsidRPr="00926B82">
                        <w:rPr>
                          <w:i/>
                          <w:iCs/>
                          <w:sz w:val="16"/>
                          <w:szCs w:val="16"/>
                          <w:u w:val="single"/>
                        </w:rPr>
                        <w:t>Bildtext:</w:t>
                      </w:r>
                      <w:r w:rsidRPr="00616CDD">
                        <w:rPr>
                          <w:sz w:val="16"/>
                          <w:szCs w:val="16"/>
                        </w:rPr>
                        <w:t xml:space="preserve"> </w:t>
                      </w:r>
                      <w:r w:rsidR="008F3FE9">
                        <w:rPr>
                          <w:sz w:val="16"/>
                          <w:szCs w:val="16"/>
                        </w:rPr>
                        <w:t>Der g</w:t>
                      </w:r>
                      <w:r w:rsidR="00EE26AE">
                        <w:rPr>
                          <w:sz w:val="16"/>
                          <w:szCs w:val="16"/>
                        </w:rPr>
                        <w:t>lobale Menschenhandel</w:t>
                      </w:r>
                      <w:r w:rsidR="008F3FE9">
                        <w:rPr>
                          <w:sz w:val="16"/>
                          <w:szCs w:val="16"/>
                        </w:rPr>
                        <w:t xml:space="preserve"> hat viele Facetten: von Sexausbeutung, Organhandel</w:t>
                      </w:r>
                      <w:r w:rsidR="000E6F05">
                        <w:rPr>
                          <w:sz w:val="16"/>
                          <w:szCs w:val="16"/>
                        </w:rPr>
                        <w:t xml:space="preserve"> und </w:t>
                      </w:r>
                      <w:r w:rsidR="008F3FE9">
                        <w:rPr>
                          <w:sz w:val="16"/>
                          <w:szCs w:val="16"/>
                        </w:rPr>
                        <w:t xml:space="preserve">Arbeitssklaverei bis hin zum Missbrauch von Kindern als Soldaten oder für die Erstellung pornografischer Inhalte. </w:t>
                      </w:r>
                    </w:p>
                    <w:p w14:paraId="50289B19" w14:textId="77777777" w:rsidR="008F3FE9" w:rsidRDefault="008F3FE9" w:rsidP="00353519">
                      <w:pPr>
                        <w:jc w:val="both"/>
                        <w:rPr>
                          <w:sz w:val="16"/>
                          <w:szCs w:val="16"/>
                        </w:rPr>
                      </w:pPr>
                    </w:p>
                    <w:p w14:paraId="20807097" w14:textId="660EAE3B" w:rsidR="00353519" w:rsidRPr="008F3FE9" w:rsidRDefault="00353519" w:rsidP="008F3FE9">
                      <w:pPr>
                        <w:jc w:val="both"/>
                        <w:rPr>
                          <w:sz w:val="16"/>
                          <w:szCs w:val="16"/>
                          <w:lang w:val="en-US"/>
                        </w:rPr>
                      </w:pPr>
                      <w:r w:rsidRPr="008F3FE9">
                        <w:rPr>
                          <w:sz w:val="16"/>
                          <w:szCs w:val="16"/>
                          <w:lang w:val="en-US"/>
                        </w:rPr>
                        <w:t xml:space="preserve">© </w:t>
                      </w:r>
                      <w:proofErr w:type="spellStart"/>
                      <w:r w:rsidRPr="008F3FE9">
                        <w:rPr>
                          <w:sz w:val="16"/>
                          <w:szCs w:val="16"/>
                          <w:lang w:val="en-US"/>
                        </w:rPr>
                        <w:t>Fotocredit</w:t>
                      </w:r>
                      <w:r w:rsidR="008F3FE9">
                        <w:rPr>
                          <w:sz w:val="16"/>
                          <w:szCs w:val="16"/>
                          <w:lang w:val="en-US"/>
                        </w:rPr>
                        <w:t>s</w:t>
                      </w:r>
                      <w:proofErr w:type="spellEnd"/>
                      <w:r w:rsidRPr="008F3FE9">
                        <w:rPr>
                          <w:sz w:val="16"/>
                          <w:szCs w:val="16"/>
                          <w:lang w:val="en-US"/>
                        </w:rPr>
                        <w:t>:</w:t>
                      </w:r>
                      <w:r w:rsidR="008F3FE9">
                        <w:rPr>
                          <w:sz w:val="16"/>
                          <w:szCs w:val="16"/>
                          <w:lang w:val="en-US"/>
                        </w:rPr>
                        <w:t xml:space="preserve"> </w:t>
                      </w:r>
                      <w:r w:rsidR="008F3FE9" w:rsidRPr="008F3FE9">
                        <w:rPr>
                          <w:sz w:val="16"/>
                          <w:szCs w:val="16"/>
                          <w:lang w:val="en-US"/>
                        </w:rPr>
                        <w:t xml:space="preserve">Istockphoto.com, Shutterstock.com, Picture-alliance/dpa, Picture-alliance/Construction Photography, </w:t>
                      </w:r>
                      <w:proofErr w:type="spellStart"/>
                      <w:r w:rsidR="008F3FE9" w:rsidRPr="008F3FE9">
                        <w:rPr>
                          <w:sz w:val="16"/>
                          <w:szCs w:val="16"/>
                          <w:lang w:val="en-US"/>
                        </w:rPr>
                        <w:t>Photosh</w:t>
                      </w:r>
                      <w:proofErr w:type="spellEnd"/>
                      <w:r w:rsidR="008F3FE9" w:rsidRPr="008F3FE9">
                        <w:rPr>
                          <w:sz w:val="16"/>
                          <w:szCs w:val="16"/>
                          <w:lang w:val="en-US"/>
                        </w:rPr>
                        <w:t>, Picture-alliance/Oliver Weiken, dpa</w:t>
                      </w:r>
                    </w:p>
                  </w:txbxContent>
                </v:textbox>
              </v:shape>
            </w:pict>
          </mc:Fallback>
        </mc:AlternateContent>
      </w:r>
      <w:r w:rsidR="00DD1FBD" w:rsidRPr="00B63C38">
        <w:rPr>
          <w:rFonts w:ascii="Garamond" w:hAnsi="Garamond"/>
          <w:i/>
          <w:iCs/>
          <w:sz w:val="22"/>
          <w:szCs w:val="22"/>
        </w:rPr>
        <w:tab/>
      </w:r>
    </w:p>
    <w:p w14:paraId="2BDF1401" w14:textId="1095921C" w:rsidR="00DD1FBD" w:rsidRPr="002A4A6D" w:rsidRDefault="008F3FE9" w:rsidP="00DD1FBD">
      <w:pPr>
        <w:tabs>
          <w:tab w:val="right" w:pos="9072"/>
        </w:tabs>
        <w:jc w:val="both"/>
        <w:rPr>
          <w:rFonts w:ascii="Garamond" w:hAnsi="Garamond"/>
          <w:sz w:val="22"/>
          <w:szCs w:val="22"/>
        </w:rPr>
      </w:pPr>
      <w:r>
        <w:rPr>
          <w:noProof/>
        </w:rPr>
        <w:drawing>
          <wp:anchor distT="0" distB="0" distL="114300" distR="114300" simplePos="0" relativeHeight="251670528" behindDoc="0" locked="0" layoutInCell="1" allowOverlap="1" wp14:anchorId="5D524184" wp14:editId="490F75EC">
            <wp:simplePos x="0" y="0"/>
            <wp:positionH relativeFrom="column">
              <wp:posOffset>26716</wp:posOffset>
            </wp:positionH>
            <wp:positionV relativeFrom="paragraph">
              <wp:posOffset>17246</wp:posOffset>
            </wp:positionV>
            <wp:extent cx="2008505" cy="1407795"/>
            <wp:effectExtent l="0" t="0" r="0" b="1905"/>
            <wp:wrapNone/>
            <wp:docPr id="38886719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867190" name="Grafik 1"/>
                    <pic:cNvPicPr/>
                  </pic:nvPicPr>
                  <pic:blipFill>
                    <a:blip r:embed="rId9" cstate="print">
                      <a:extLst>
                        <a:ext uri="{28A0092B-C50C-407E-A947-70E740481C1C}">
                          <a14:useLocalDpi xmlns:a14="http://schemas.microsoft.com/office/drawing/2010/main" val="0"/>
                        </a:ext>
                      </a:extLst>
                    </a:blip>
                    <a:srcRect l="1197" r="1197"/>
                    <a:stretch>
                      <a:fillRect/>
                    </a:stretch>
                  </pic:blipFill>
                  <pic:spPr bwMode="auto">
                    <a:xfrm>
                      <a:off x="0" y="0"/>
                      <a:ext cx="2008505" cy="14077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80F3C09" w14:textId="6997A692" w:rsidR="00DD1FBD" w:rsidRDefault="00DD1FBD" w:rsidP="00DD1FBD">
      <w:pPr>
        <w:tabs>
          <w:tab w:val="right" w:pos="9072"/>
        </w:tabs>
        <w:jc w:val="both"/>
        <w:rPr>
          <w:rFonts w:ascii="Garamond" w:hAnsi="Garamond"/>
          <w:sz w:val="22"/>
          <w:szCs w:val="22"/>
          <w:lang w:val="de-AT"/>
        </w:rPr>
      </w:pPr>
    </w:p>
    <w:p w14:paraId="6B7EFEA8" w14:textId="6126D5AB" w:rsidR="00DD1FBD" w:rsidRDefault="00DD1FBD" w:rsidP="00DD1FBD">
      <w:pPr>
        <w:tabs>
          <w:tab w:val="right" w:pos="9072"/>
        </w:tabs>
        <w:jc w:val="both"/>
        <w:rPr>
          <w:rFonts w:ascii="Garamond" w:hAnsi="Garamond"/>
          <w:sz w:val="22"/>
          <w:szCs w:val="22"/>
          <w:lang w:val="de-AT"/>
        </w:rPr>
      </w:pPr>
    </w:p>
    <w:p w14:paraId="01FC67A0" w14:textId="2EAEA836" w:rsidR="00DD1FBD" w:rsidRPr="003035D0" w:rsidRDefault="00DD1FBD" w:rsidP="00DD1FBD">
      <w:pPr>
        <w:tabs>
          <w:tab w:val="right" w:pos="9072"/>
        </w:tabs>
        <w:jc w:val="both"/>
        <w:rPr>
          <w:rFonts w:ascii="Garamond" w:hAnsi="Garamond"/>
          <w:sz w:val="22"/>
          <w:szCs w:val="22"/>
          <w:lang w:val="de-AT"/>
        </w:rPr>
      </w:pPr>
    </w:p>
    <w:p w14:paraId="4B200A84" w14:textId="3FEBDDEA" w:rsidR="00DD1FBD" w:rsidRDefault="00DD1FBD" w:rsidP="00DD1FBD">
      <w:pPr>
        <w:tabs>
          <w:tab w:val="right" w:pos="9072"/>
        </w:tabs>
        <w:jc w:val="both"/>
        <w:rPr>
          <w:rFonts w:ascii="Garamond" w:hAnsi="Garamond"/>
          <w:sz w:val="22"/>
          <w:szCs w:val="22"/>
        </w:rPr>
      </w:pPr>
    </w:p>
    <w:p w14:paraId="274035EF" w14:textId="3066334F" w:rsidR="00DD1FBD" w:rsidRDefault="00DD1FBD" w:rsidP="00DD1FBD">
      <w:pPr>
        <w:tabs>
          <w:tab w:val="right" w:pos="9072"/>
        </w:tabs>
        <w:jc w:val="both"/>
        <w:rPr>
          <w:rFonts w:ascii="Garamond" w:hAnsi="Garamond"/>
          <w:sz w:val="22"/>
          <w:szCs w:val="22"/>
        </w:rPr>
      </w:pPr>
    </w:p>
    <w:p w14:paraId="6561E358" w14:textId="36FE6DFE" w:rsidR="00DD1FBD" w:rsidRDefault="00DD1FBD" w:rsidP="00DD1FBD">
      <w:pPr>
        <w:tabs>
          <w:tab w:val="right" w:pos="9072"/>
        </w:tabs>
        <w:jc w:val="both"/>
        <w:rPr>
          <w:rFonts w:ascii="Garamond" w:hAnsi="Garamond"/>
          <w:sz w:val="22"/>
          <w:szCs w:val="22"/>
        </w:rPr>
      </w:pPr>
    </w:p>
    <w:p w14:paraId="775B98C8" w14:textId="55B4EF75" w:rsidR="00DD1FBD" w:rsidRDefault="00DD1FBD" w:rsidP="00DD1FBD">
      <w:pPr>
        <w:tabs>
          <w:tab w:val="right" w:pos="9072"/>
        </w:tabs>
        <w:jc w:val="both"/>
        <w:rPr>
          <w:rFonts w:ascii="Garamond" w:hAnsi="Garamond"/>
          <w:sz w:val="22"/>
          <w:szCs w:val="22"/>
        </w:rPr>
      </w:pPr>
    </w:p>
    <w:p w14:paraId="10012D7D" w14:textId="6F527C7B" w:rsidR="00DD1FBD" w:rsidRDefault="00DD1FBD" w:rsidP="00DD1FBD">
      <w:pPr>
        <w:tabs>
          <w:tab w:val="right" w:pos="9072"/>
        </w:tabs>
        <w:jc w:val="both"/>
        <w:rPr>
          <w:rFonts w:ascii="Garamond" w:hAnsi="Garamond"/>
          <w:sz w:val="22"/>
          <w:szCs w:val="22"/>
        </w:rPr>
      </w:pPr>
    </w:p>
    <w:p w14:paraId="10E624F2" w14:textId="77777777" w:rsidR="008F3FE9" w:rsidRDefault="008F3FE9" w:rsidP="00DD1FBD">
      <w:pPr>
        <w:tabs>
          <w:tab w:val="right" w:pos="9072"/>
        </w:tabs>
        <w:jc w:val="both"/>
        <w:rPr>
          <w:rFonts w:ascii="Garamond" w:hAnsi="Garamond"/>
          <w:sz w:val="22"/>
          <w:szCs w:val="22"/>
        </w:rPr>
      </w:pPr>
    </w:p>
    <w:p w14:paraId="183ADF6B" w14:textId="4D31F739" w:rsidR="00DD1FBD" w:rsidRDefault="00EE26AE" w:rsidP="00DD1FBD">
      <w:pPr>
        <w:tabs>
          <w:tab w:val="right" w:pos="9072"/>
        </w:tabs>
        <w:jc w:val="both"/>
        <w:rPr>
          <w:rFonts w:ascii="Garamond" w:hAnsi="Garamond"/>
          <w:sz w:val="22"/>
          <w:szCs w:val="22"/>
        </w:rPr>
      </w:pPr>
      <w:r w:rsidRPr="00616CDD">
        <w:rPr>
          <w:rFonts w:eastAsiaTheme="minorHAnsi" w:cs="CenturyGothic"/>
          <w:noProof/>
          <w:szCs w:val="20"/>
          <w:lang w:eastAsia="en-US"/>
        </w:rPr>
        <mc:AlternateContent>
          <mc:Choice Requires="wps">
            <w:drawing>
              <wp:anchor distT="0" distB="0" distL="114300" distR="114300" simplePos="0" relativeHeight="251666432" behindDoc="0" locked="0" layoutInCell="1" allowOverlap="1" wp14:anchorId="33AD1A50" wp14:editId="324A806A">
                <wp:simplePos x="0" y="0"/>
                <wp:positionH relativeFrom="column">
                  <wp:posOffset>2150110</wp:posOffset>
                </wp:positionH>
                <wp:positionV relativeFrom="paragraph">
                  <wp:posOffset>151765</wp:posOffset>
                </wp:positionV>
                <wp:extent cx="3674110" cy="954405"/>
                <wp:effectExtent l="0" t="0" r="0" b="0"/>
                <wp:wrapNone/>
                <wp:docPr id="656090193" name="Textfeld 2"/>
                <wp:cNvGraphicFramePr/>
                <a:graphic xmlns:a="http://schemas.openxmlformats.org/drawingml/2006/main">
                  <a:graphicData uri="http://schemas.microsoft.com/office/word/2010/wordprocessingShape">
                    <wps:wsp>
                      <wps:cNvSpPr txBox="1"/>
                      <wps:spPr>
                        <a:xfrm>
                          <a:off x="0" y="0"/>
                          <a:ext cx="3674110" cy="954405"/>
                        </a:xfrm>
                        <a:prstGeom prst="rect">
                          <a:avLst/>
                        </a:prstGeom>
                        <a:noFill/>
                        <a:ln w="6350">
                          <a:noFill/>
                        </a:ln>
                      </wps:spPr>
                      <wps:txbx>
                        <w:txbxContent>
                          <w:p w14:paraId="401CF775" w14:textId="77777777" w:rsidR="00353519" w:rsidRDefault="00353519" w:rsidP="00353519">
                            <w:pPr>
                              <w:jc w:val="both"/>
                              <w:rPr>
                                <w:b/>
                                <w:bCs/>
                                <w:i/>
                                <w:iCs/>
                                <w:sz w:val="16"/>
                                <w:szCs w:val="16"/>
                                <w:u w:val="single"/>
                              </w:rPr>
                            </w:pPr>
                            <w:r>
                              <w:rPr>
                                <w:b/>
                                <w:bCs/>
                                <w:i/>
                                <w:iCs/>
                                <w:sz w:val="16"/>
                                <w:szCs w:val="16"/>
                                <w:u w:val="single"/>
                              </w:rPr>
                              <w:t>Bild 2</w:t>
                            </w:r>
                          </w:p>
                          <w:p w14:paraId="66385971" w14:textId="77777777" w:rsidR="002D27D5" w:rsidRDefault="002D27D5" w:rsidP="00353519">
                            <w:pPr>
                              <w:jc w:val="both"/>
                              <w:rPr>
                                <w:i/>
                                <w:iCs/>
                                <w:sz w:val="16"/>
                                <w:szCs w:val="16"/>
                                <w:u w:val="single"/>
                              </w:rPr>
                            </w:pPr>
                          </w:p>
                          <w:p w14:paraId="324E28E2" w14:textId="38CE68FA" w:rsidR="00353519" w:rsidRDefault="00353519" w:rsidP="00E51CF9">
                            <w:pPr>
                              <w:jc w:val="both"/>
                              <w:rPr>
                                <w:sz w:val="16"/>
                                <w:szCs w:val="16"/>
                              </w:rPr>
                            </w:pPr>
                            <w:r w:rsidRPr="00926B82">
                              <w:rPr>
                                <w:i/>
                                <w:iCs/>
                                <w:sz w:val="16"/>
                                <w:szCs w:val="16"/>
                                <w:u w:val="single"/>
                              </w:rPr>
                              <w:t>Bildtext:</w:t>
                            </w:r>
                            <w:r w:rsidRPr="00616CDD">
                              <w:rPr>
                                <w:sz w:val="16"/>
                                <w:szCs w:val="16"/>
                              </w:rPr>
                              <w:t xml:space="preserve"> </w:t>
                            </w:r>
                            <w:r w:rsidR="00EE26AE">
                              <w:rPr>
                                <w:sz w:val="16"/>
                                <w:szCs w:val="16"/>
                              </w:rPr>
                              <w:t xml:space="preserve">Der Botschafter des Souveränen Malteser-Ritter-Ordens bei der Republik Österreich, S.E. Sebastian Prinz von </w:t>
                            </w:r>
                            <w:proofErr w:type="spellStart"/>
                            <w:r w:rsidR="00EE26AE">
                              <w:rPr>
                                <w:sz w:val="16"/>
                                <w:szCs w:val="16"/>
                              </w:rPr>
                              <w:t>Schoenaich-Carolath</w:t>
                            </w:r>
                            <w:proofErr w:type="spellEnd"/>
                            <w:r w:rsidR="000E6F05">
                              <w:rPr>
                                <w:sz w:val="16"/>
                                <w:szCs w:val="16"/>
                              </w:rPr>
                              <w:t>,</w:t>
                            </w:r>
                            <w:r w:rsidR="00EE26AE">
                              <w:rPr>
                                <w:sz w:val="16"/>
                                <w:szCs w:val="16"/>
                              </w:rPr>
                              <w:t xml:space="preserve"> </w:t>
                            </w:r>
                            <w:r w:rsidR="008F3FE9">
                              <w:rPr>
                                <w:sz w:val="16"/>
                                <w:szCs w:val="16"/>
                              </w:rPr>
                              <w:t>fordert anlässlich des Welttags gegen den Menschenhandel am 30. Juli 2026 zum entschlossenen Handeln auf.</w:t>
                            </w:r>
                          </w:p>
                          <w:p w14:paraId="7EF98D98" w14:textId="77777777" w:rsidR="00EE26AE" w:rsidRPr="00616CDD" w:rsidRDefault="00E51CF9" w:rsidP="00EE26AE">
                            <w:pPr>
                              <w:jc w:val="both"/>
                              <w:rPr>
                                <w:sz w:val="16"/>
                                <w:szCs w:val="16"/>
                              </w:rPr>
                            </w:pPr>
                            <w:r w:rsidRPr="00982311">
                              <w:rPr>
                                <w:sz w:val="16"/>
                                <w:szCs w:val="16"/>
                              </w:rPr>
                              <w:t xml:space="preserve">© </w:t>
                            </w:r>
                            <w:proofErr w:type="spellStart"/>
                            <w:r w:rsidRPr="00982311">
                              <w:rPr>
                                <w:sz w:val="16"/>
                                <w:szCs w:val="16"/>
                              </w:rPr>
                              <w:t>Fotocredit</w:t>
                            </w:r>
                            <w:proofErr w:type="spellEnd"/>
                            <w:r w:rsidRPr="00982311">
                              <w:rPr>
                                <w:sz w:val="16"/>
                                <w:szCs w:val="16"/>
                              </w:rPr>
                              <w:t xml:space="preserve">: </w:t>
                            </w:r>
                            <w:r w:rsidR="00EE26AE">
                              <w:rPr>
                                <w:sz w:val="16"/>
                                <w:szCs w:val="16"/>
                              </w:rPr>
                              <w:t>Souveräner Malteser-Ritter-Orden – Stephan Schönlaub</w:t>
                            </w:r>
                          </w:p>
                          <w:p w14:paraId="2766EE5E" w14:textId="46BA0B5C" w:rsidR="00E51CF9" w:rsidRPr="00D01863" w:rsidRDefault="00E51CF9" w:rsidP="00E51CF9">
                            <w:pPr>
                              <w:jc w:val="both"/>
                              <w:rPr>
                                <w:sz w:val="16"/>
                                <w:szCs w:val="16"/>
                              </w:rPr>
                            </w:pPr>
                          </w:p>
                          <w:p w14:paraId="73D74220" w14:textId="77777777" w:rsidR="00353519" w:rsidRPr="00616CDD" w:rsidRDefault="00353519" w:rsidP="00353519">
                            <w:pPr>
                              <w:jc w:val="both"/>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AD1A50" id="_x0000_s1027" type="#_x0000_t202" style="position:absolute;left:0;text-align:left;margin-left:169.3pt;margin-top:11.95pt;width:289.3pt;height:75.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J4nxGgIAADMEAAAOAAAAZHJzL2Uyb0RvYy54bWysU8tu2zAQvBfoPxC815Ic20kEy4GbwEUB&#13;&#10;IwngFDnTFGkJoLgsSVtyv75LSn4g7anohdrlrvYxM5w/dI0iB2FdDbqg2SilRGgOZa13Bf3xtvpy&#13;&#10;R4nzTJdMgRYFPQpHHxafP81bk4sxVKBKYQkW0S5vTUEr702eJI5XomFuBEZoDEqwDfPo2l1SWtZi&#13;&#10;9UYl4zSdJS3Y0ljgwjm8feqDdBHrSym4f5HSCU9UQXE2H08bz204k8Wc5TvLTFXzYQz2D1M0rNbY&#13;&#10;9FzqiXlG9rb+o1RTcwsOpB9xaBKQsuYi7oDbZOmHbTYVMyLuguA4c4bJ/b+y/PmwMa+W+O4rdEhg&#13;&#10;AKQ1Lnd4GfbppG3CFyclGEcIj2fYROcJx8ub2e0kyzDEMXY/nUzSaSiTXP421vlvAhoSjIJapCWi&#13;&#10;xQ5r5/vUU0popmFVKxWpUZq0BZ3dTNP4wzmCxZXGHpdZg+W7bUfq8mqPLZRHXM9Cz7wzfFXjDGvm&#13;&#10;/CuzSDWOjfL1L3hIBdgLBouSCuyvv92HfGQAo5S0KJ2Cup97ZgUl6rtGbu4zhAC1Fp3J9HaMjr2O&#13;&#10;bK8jet88Aqozw4dieDRDvlcnU1po3lHly9AVQ0xz7F1QfzIffS9ofCVcLJcxCdVlmF/rjeGhdEA1&#13;&#10;IPzWvTNrBho8EvgMJ5Gx/AMbfW7Px3LvQdaRqoBzj+oAPyozkj28oiD9az9mXd764jcAAAD//wMA&#13;&#10;UEsDBBQABgAIAAAAIQCWSncg5wAAAA8BAAAPAAAAZHJzL2Rvd25yZXYueG1sTI/BTsMwEETvSPyD&#13;&#10;tUjcqFMH2jSNU1VBVSUEh5ZeuDmxm0TE6xC7bcrXs5zgstJq38zOZKvRduxsBt86lDCdRMAMVk63&#13;&#10;WEs4vG8eEmA+KNSqc2gkXI2HVX57k6lUuwvuzHkfakYm6FMloQmhTzn3VWOs8hPXG6Tb0Q1WBVqH&#13;&#10;mutBXcjcdlxE0Yxb1SJ9aFRvisZUn/uTlfBSbN7UrhQ2+e6K7etx3X8dPp6kvL8bn5c01ktgwYzh&#13;&#10;TwG/HSg/5BSsdCfUnnUS4jiZESpBxAtgBCymcwGsJHL+KIDnGf/fI/8BAAD//wMAUEsBAi0AFAAG&#13;&#10;AAgAAAAhALaDOJL+AAAA4QEAABMAAAAAAAAAAAAAAAAAAAAAAFtDb250ZW50X1R5cGVzXS54bWxQ&#13;&#10;SwECLQAUAAYACAAAACEAOP0h/9YAAACUAQAACwAAAAAAAAAAAAAAAAAvAQAAX3JlbHMvLnJlbHNQ&#13;&#10;SwECLQAUAAYACAAAACEAMCeJ8RoCAAAzBAAADgAAAAAAAAAAAAAAAAAuAgAAZHJzL2Uyb0RvYy54&#13;&#10;bWxQSwECLQAUAAYACAAAACEAlkp3IOcAAAAPAQAADwAAAAAAAAAAAAAAAAB0BAAAZHJzL2Rvd25y&#13;&#10;ZXYueG1sUEsFBgAAAAAEAAQA8wAAAIgFAAAAAA==&#13;&#10;" filled="f" stroked="f" strokeweight=".5pt">
                <v:textbox>
                  <w:txbxContent>
                    <w:p w14:paraId="401CF775" w14:textId="77777777" w:rsidR="00353519" w:rsidRDefault="00353519" w:rsidP="00353519">
                      <w:pPr>
                        <w:jc w:val="both"/>
                        <w:rPr>
                          <w:b/>
                          <w:bCs/>
                          <w:i/>
                          <w:iCs/>
                          <w:sz w:val="16"/>
                          <w:szCs w:val="16"/>
                          <w:u w:val="single"/>
                        </w:rPr>
                      </w:pPr>
                      <w:r>
                        <w:rPr>
                          <w:b/>
                          <w:bCs/>
                          <w:i/>
                          <w:iCs/>
                          <w:sz w:val="16"/>
                          <w:szCs w:val="16"/>
                          <w:u w:val="single"/>
                        </w:rPr>
                        <w:t>Bild 2</w:t>
                      </w:r>
                    </w:p>
                    <w:p w14:paraId="66385971" w14:textId="77777777" w:rsidR="002D27D5" w:rsidRDefault="002D27D5" w:rsidP="00353519">
                      <w:pPr>
                        <w:jc w:val="both"/>
                        <w:rPr>
                          <w:i/>
                          <w:iCs/>
                          <w:sz w:val="16"/>
                          <w:szCs w:val="16"/>
                          <w:u w:val="single"/>
                        </w:rPr>
                      </w:pPr>
                    </w:p>
                    <w:p w14:paraId="324E28E2" w14:textId="38CE68FA" w:rsidR="00353519" w:rsidRDefault="00353519" w:rsidP="00E51CF9">
                      <w:pPr>
                        <w:jc w:val="both"/>
                        <w:rPr>
                          <w:sz w:val="16"/>
                          <w:szCs w:val="16"/>
                        </w:rPr>
                      </w:pPr>
                      <w:r w:rsidRPr="00926B82">
                        <w:rPr>
                          <w:i/>
                          <w:iCs/>
                          <w:sz w:val="16"/>
                          <w:szCs w:val="16"/>
                          <w:u w:val="single"/>
                        </w:rPr>
                        <w:t>Bildtext:</w:t>
                      </w:r>
                      <w:r w:rsidRPr="00616CDD">
                        <w:rPr>
                          <w:sz w:val="16"/>
                          <w:szCs w:val="16"/>
                        </w:rPr>
                        <w:t xml:space="preserve"> </w:t>
                      </w:r>
                      <w:r w:rsidR="00EE26AE">
                        <w:rPr>
                          <w:sz w:val="16"/>
                          <w:szCs w:val="16"/>
                        </w:rPr>
                        <w:t xml:space="preserve">Der Botschafter des Souveränen Malteser-Ritter-Ordens bei der Republik Österreich, S.E. Sebastian Prinz von </w:t>
                      </w:r>
                      <w:proofErr w:type="spellStart"/>
                      <w:r w:rsidR="00EE26AE">
                        <w:rPr>
                          <w:sz w:val="16"/>
                          <w:szCs w:val="16"/>
                        </w:rPr>
                        <w:t>Schoenaich-Carolath</w:t>
                      </w:r>
                      <w:proofErr w:type="spellEnd"/>
                      <w:r w:rsidR="000E6F05">
                        <w:rPr>
                          <w:sz w:val="16"/>
                          <w:szCs w:val="16"/>
                        </w:rPr>
                        <w:t>,</w:t>
                      </w:r>
                      <w:r w:rsidR="00EE26AE">
                        <w:rPr>
                          <w:sz w:val="16"/>
                          <w:szCs w:val="16"/>
                        </w:rPr>
                        <w:t xml:space="preserve"> </w:t>
                      </w:r>
                      <w:r w:rsidR="008F3FE9">
                        <w:rPr>
                          <w:sz w:val="16"/>
                          <w:szCs w:val="16"/>
                        </w:rPr>
                        <w:t>fordert anlässlich des Welttags gegen den Menschenhandel am 30. Juli 2026 zum entschlossenen Handeln auf.</w:t>
                      </w:r>
                    </w:p>
                    <w:p w14:paraId="7EF98D98" w14:textId="77777777" w:rsidR="00EE26AE" w:rsidRPr="00616CDD" w:rsidRDefault="00E51CF9" w:rsidP="00EE26AE">
                      <w:pPr>
                        <w:jc w:val="both"/>
                        <w:rPr>
                          <w:sz w:val="16"/>
                          <w:szCs w:val="16"/>
                        </w:rPr>
                      </w:pPr>
                      <w:r w:rsidRPr="00982311">
                        <w:rPr>
                          <w:sz w:val="16"/>
                          <w:szCs w:val="16"/>
                        </w:rPr>
                        <w:t xml:space="preserve">© </w:t>
                      </w:r>
                      <w:proofErr w:type="spellStart"/>
                      <w:r w:rsidRPr="00982311">
                        <w:rPr>
                          <w:sz w:val="16"/>
                          <w:szCs w:val="16"/>
                        </w:rPr>
                        <w:t>Fotocredit</w:t>
                      </w:r>
                      <w:proofErr w:type="spellEnd"/>
                      <w:r w:rsidRPr="00982311">
                        <w:rPr>
                          <w:sz w:val="16"/>
                          <w:szCs w:val="16"/>
                        </w:rPr>
                        <w:t xml:space="preserve">: </w:t>
                      </w:r>
                      <w:r w:rsidR="00EE26AE">
                        <w:rPr>
                          <w:sz w:val="16"/>
                          <w:szCs w:val="16"/>
                        </w:rPr>
                        <w:t>Souveräner Malteser-Ritter-Orden – Stephan Schönlaub</w:t>
                      </w:r>
                    </w:p>
                    <w:p w14:paraId="2766EE5E" w14:textId="46BA0B5C" w:rsidR="00E51CF9" w:rsidRPr="00D01863" w:rsidRDefault="00E51CF9" w:rsidP="00E51CF9">
                      <w:pPr>
                        <w:jc w:val="both"/>
                        <w:rPr>
                          <w:sz w:val="16"/>
                          <w:szCs w:val="16"/>
                        </w:rPr>
                      </w:pPr>
                    </w:p>
                    <w:p w14:paraId="73D74220" w14:textId="77777777" w:rsidR="00353519" w:rsidRPr="00616CDD" w:rsidRDefault="00353519" w:rsidP="00353519">
                      <w:pPr>
                        <w:jc w:val="both"/>
                        <w:rPr>
                          <w:sz w:val="16"/>
                          <w:szCs w:val="16"/>
                        </w:rPr>
                      </w:pPr>
                    </w:p>
                  </w:txbxContent>
                </v:textbox>
              </v:shape>
            </w:pict>
          </mc:Fallback>
        </mc:AlternateContent>
      </w:r>
    </w:p>
    <w:p w14:paraId="2599B888" w14:textId="1867A1D6" w:rsidR="00DD1FBD" w:rsidRDefault="008F3FE9" w:rsidP="00DD1FBD">
      <w:pPr>
        <w:tabs>
          <w:tab w:val="right" w:pos="9072"/>
        </w:tabs>
        <w:jc w:val="both"/>
        <w:rPr>
          <w:rFonts w:ascii="Garamond" w:hAnsi="Garamond"/>
          <w:sz w:val="22"/>
          <w:szCs w:val="22"/>
        </w:rPr>
      </w:pPr>
      <w:r>
        <w:rPr>
          <w:noProof/>
        </w:rPr>
        <w:drawing>
          <wp:anchor distT="0" distB="0" distL="114300" distR="114300" simplePos="0" relativeHeight="251662336" behindDoc="0" locked="0" layoutInCell="1" allowOverlap="1" wp14:anchorId="2AE4D6F2" wp14:editId="66FFAB09">
            <wp:simplePos x="0" y="0"/>
            <wp:positionH relativeFrom="column">
              <wp:posOffset>27010</wp:posOffset>
            </wp:positionH>
            <wp:positionV relativeFrom="paragraph">
              <wp:posOffset>46637</wp:posOffset>
            </wp:positionV>
            <wp:extent cx="2009011" cy="1408715"/>
            <wp:effectExtent l="0" t="0" r="0" b="1270"/>
            <wp:wrapNone/>
            <wp:docPr id="155190367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903676" name="Grafik 1"/>
                    <pic:cNvPicPr/>
                  </pic:nvPicPr>
                  <pic:blipFill>
                    <a:blip r:embed="rId10" cstate="print">
                      <a:extLst>
                        <a:ext uri="{28A0092B-C50C-407E-A947-70E740481C1C}">
                          <a14:useLocalDpi xmlns:a14="http://schemas.microsoft.com/office/drawing/2010/main" val="0"/>
                        </a:ext>
                      </a:extLst>
                    </a:blip>
                    <a:srcRect t="211" b="211"/>
                    <a:stretch>
                      <a:fillRect/>
                    </a:stretch>
                  </pic:blipFill>
                  <pic:spPr bwMode="auto">
                    <a:xfrm>
                      <a:off x="0" y="0"/>
                      <a:ext cx="2009011" cy="14087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48F6C7" w14:textId="6283841F" w:rsidR="00DD1FBD" w:rsidRDefault="00DD1FBD" w:rsidP="00DD1FBD">
      <w:pPr>
        <w:tabs>
          <w:tab w:val="right" w:pos="9072"/>
        </w:tabs>
        <w:jc w:val="both"/>
        <w:rPr>
          <w:rFonts w:ascii="Garamond" w:hAnsi="Garamond"/>
          <w:sz w:val="22"/>
          <w:szCs w:val="22"/>
        </w:rPr>
      </w:pPr>
    </w:p>
    <w:p w14:paraId="339A21C7" w14:textId="4E68E488" w:rsidR="00353519" w:rsidRDefault="00353519" w:rsidP="00DD1FBD">
      <w:pPr>
        <w:tabs>
          <w:tab w:val="right" w:pos="9072"/>
        </w:tabs>
        <w:jc w:val="both"/>
        <w:rPr>
          <w:rFonts w:ascii="Garamond" w:hAnsi="Garamond"/>
          <w:sz w:val="22"/>
          <w:szCs w:val="22"/>
        </w:rPr>
      </w:pPr>
    </w:p>
    <w:p w14:paraId="3BB21814" w14:textId="3E86984D" w:rsidR="00353519" w:rsidRDefault="00353519" w:rsidP="00DD1FBD">
      <w:pPr>
        <w:tabs>
          <w:tab w:val="right" w:pos="9072"/>
        </w:tabs>
        <w:jc w:val="both"/>
        <w:rPr>
          <w:rFonts w:ascii="Garamond" w:hAnsi="Garamond"/>
          <w:sz w:val="22"/>
          <w:szCs w:val="22"/>
        </w:rPr>
      </w:pPr>
    </w:p>
    <w:p w14:paraId="09C12B13" w14:textId="45A38CF7" w:rsidR="00353519" w:rsidRDefault="00353519" w:rsidP="00DD1FBD">
      <w:pPr>
        <w:tabs>
          <w:tab w:val="right" w:pos="9072"/>
        </w:tabs>
        <w:jc w:val="both"/>
        <w:rPr>
          <w:rFonts w:ascii="Garamond" w:hAnsi="Garamond"/>
          <w:sz w:val="22"/>
          <w:szCs w:val="22"/>
        </w:rPr>
      </w:pPr>
    </w:p>
    <w:p w14:paraId="19493608" w14:textId="77777777" w:rsidR="00353519" w:rsidRDefault="00353519" w:rsidP="00DD1FBD">
      <w:pPr>
        <w:tabs>
          <w:tab w:val="right" w:pos="9072"/>
        </w:tabs>
        <w:jc w:val="both"/>
        <w:rPr>
          <w:rFonts w:ascii="Garamond" w:hAnsi="Garamond"/>
          <w:sz w:val="22"/>
          <w:szCs w:val="22"/>
        </w:rPr>
      </w:pPr>
    </w:p>
    <w:p w14:paraId="350C4294" w14:textId="232133BD" w:rsidR="00353519" w:rsidRDefault="00353519" w:rsidP="00DD1FBD">
      <w:pPr>
        <w:tabs>
          <w:tab w:val="right" w:pos="9072"/>
        </w:tabs>
        <w:jc w:val="both"/>
        <w:rPr>
          <w:rFonts w:ascii="Garamond" w:hAnsi="Garamond"/>
          <w:sz w:val="22"/>
          <w:szCs w:val="22"/>
        </w:rPr>
      </w:pPr>
    </w:p>
    <w:p w14:paraId="1A8F3100" w14:textId="61993F39" w:rsidR="00353519" w:rsidRDefault="00353519" w:rsidP="00DD1FBD">
      <w:pPr>
        <w:tabs>
          <w:tab w:val="right" w:pos="9072"/>
        </w:tabs>
        <w:jc w:val="both"/>
        <w:rPr>
          <w:rFonts w:ascii="Garamond" w:hAnsi="Garamond"/>
          <w:sz w:val="22"/>
          <w:szCs w:val="22"/>
        </w:rPr>
      </w:pPr>
    </w:p>
    <w:p w14:paraId="75A2EF0E" w14:textId="4348ACB4" w:rsidR="00353519" w:rsidRDefault="00353519" w:rsidP="00DD1FBD">
      <w:pPr>
        <w:tabs>
          <w:tab w:val="right" w:pos="9072"/>
        </w:tabs>
        <w:jc w:val="both"/>
        <w:rPr>
          <w:rFonts w:ascii="Garamond" w:hAnsi="Garamond"/>
          <w:sz w:val="22"/>
          <w:szCs w:val="22"/>
        </w:rPr>
      </w:pPr>
    </w:p>
    <w:p w14:paraId="21C8284E" w14:textId="02BAA64E" w:rsidR="00353519" w:rsidRDefault="00353519" w:rsidP="00DD1FBD">
      <w:pPr>
        <w:tabs>
          <w:tab w:val="right" w:pos="9072"/>
        </w:tabs>
        <w:jc w:val="both"/>
        <w:rPr>
          <w:rFonts w:ascii="Garamond" w:hAnsi="Garamond"/>
          <w:sz w:val="22"/>
          <w:szCs w:val="22"/>
        </w:rPr>
      </w:pPr>
    </w:p>
    <w:p w14:paraId="65E5FDE2" w14:textId="7DAC11C0" w:rsidR="00DD1FBD" w:rsidRDefault="00DD1FBD" w:rsidP="00DD1FBD">
      <w:pPr>
        <w:tabs>
          <w:tab w:val="right" w:pos="9072"/>
        </w:tabs>
        <w:jc w:val="both"/>
        <w:rPr>
          <w:rFonts w:ascii="Garamond" w:hAnsi="Garamond"/>
          <w:sz w:val="22"/>
          <w:szCs w:val="22"/>
        </w:rPr>
      </w:pPr>
    </w:p>
    <w:p w14:paraId="4349C6C8" w14:textId="25EDEE12" w:rsidR="00DD1FBD" w:rsidRDefault="00DD1FBD" w:rsidP="00DD1FBD">
      <w:pPr>
        <w:tabs>
          <w:tab w:val="right" w:pos="9072"/>
        </w:tabs>
        <w:jc w:val="both"/>
        <w:rPr>
          <w:rFonts w:ascii="Garamond" w:hAnsi="Garamond"/>
          <w:sz w:val="22"/>
          <w:szCs w:val="22"/>
        </w:rPr>
      </w:pPr>
    </w:p>
    <w:p w14:paraId="0703DEC9" w14:textId="4E6442BF" w:rsidR="00675BE0" w:rsidRDefault="00E601B9" w:rsidP="00353519">
      <w:pPr>
        <w:rPr>
          <w:rFonts w:ascii="Garamond" w:hAnsi="Garamond"/>
          <w:color w:val="595959"/>
          <w:sz w:val="22"/>
          <w:szCs w:val="22"/>
          <w:lang w:bidi="he-IL"/>
        </w:rPr>
      </w:pPr>
      <w:r w:rsidRPr="002B73B0">
        <w:rPr>
          <w:rFonts w:ascii="Garamond" w:hAnsi="Garamond"/>
          <w:b/>
          <w:bCs/>
          <w:color w:val="595959"/>
          <w:sz w:val="22"/>
          <w:szCs w:val="22"/>
          <w:lang w:bidi="he-IL"/>
        </w:rPr>
        <w:lastRenderedPageBreak/>
        <w:t>Der Souveräne Malteser-Ritter-Orden</w:t>
      </w:r>
      <w:r w:rsidRPr="002B73B0">
        <w:rPr>
          <w:rFonts w:ascii="Garamond" w:hAnsi="Garamond"/>
          <w:color w:val="595959"/>
          <w:sz w:val="22"/>
          <w:szCs w:val="22"/>
          <w:lang w:bidi="he-IL"/>
        </w:rPr>
        <w:t xml:space="preserve">, </w:t>
      </w:r>
    </w:p>
    <w:p w14:paraId="6EF33C3C" w14:textId="77777777" w:rsidR="00353519" w:rsidRDefault="00353519" w:rsidP="00353519">
      <w:pPr>
        <w:rPr>
          <w:rFonts w:ascii="Garamond" w:hAnsi="Garamond"/>
          <w:color w:val="595959"/>
          <w:sz w:val="22"/>
          <w:szCs w:val="22"/>
          <w:lang w:bidi="he-IL"/>
        </w:rPr>
      </w:pPr>
    </w:p>
    <w:p w14:paraId="2649DEAF" w14:textId="0090FD1F" w:rsidR="00353519" w:rsidRDefault="00E601B9" w:rsidP="00353519">
      <w:pPr>
        <w:jc w:val="both"/>
        <w:rPr>
          <w:rFonts w:ascii="Garamond" w:hAnsi="Garamond"/>
          <w:color w:val="595959"/>
          <w:sz w:val="22"/>
          <w:szCs w:val="22"/>
          <w:lang w:bidi="he-IL"/>
        </w:rPr>
      </w:pPr>
      <w:r w:rsidRPr="002B73B0">
        <w:rPr>
          <w:rFonts w:ascii="Garamond" w:hAnsi="Garamond"/>
          <w:color w:val="595959"/>
          <w:sz w:val="22"/>
          <w:szCs w:val="22"/>
          <w:lang w:bidi="he-IL"/>
        </w:rPr>
        <w:t xml:space="preserve">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w:t>
      </w:r>
      <w:r>
        <w:rPr>
          <w:rFonts w:ascii="Garamond" w:hAnsi="Garamond"/>
          <w:color w:val="595959"/>
          <w:sz w:val="22"/>
          <w:szCs w:val="22"/>
          <w:lang w:bidi="he-IL"/>
        </w:rPr>
        <w:t>100</w:t>
      </w:r>
      <w:r w:rsidRPr="002B73B0">
        <w:rPr>
          <w:rFonts w:ascii="Garamond" w:hAnsi="Garamond"/>
          <w:color w:val="595959"/>
          <w:sz w:val="22"/>
          <w:szCs w:val="22"/>
          <w:lang w:bidi="he-IL"/>
        </w:rPr>
        <w:t xml:space="preserve">.000 Freiwillige, die von rund </w:t>
      </w:r>
      <w:r w:rsidR="00CC767F">
        <w:rPr>
          <w:rFonts w:ascii="Garamond" w:hAnsi="Garamond"/>
          <w:color w:val="595959"/>
          <w:sz w:val="22"/>
          <w:szCs w:val="22"/>
          <w:lang w:bidi="he-IL"/>
        </w:rPr>
        <w:t>60</w:t>
      </w:r>
      <w:r w:rsidRPr="002B73B0">
        <w:rPr>
          <w:rFonts w:ascii="Garamond" w:hAnsi="Garamond"/>
          <w:color w:val="595959"/>
          <w:sz w:val="22"/>
          <w:szCs w:val="22"/>
          <w:lang w:bidi="he-IL"/>
        </w:rPr>
        <w:t xml:space="preserve">.000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t>
      </w:r>
      <w:r w:rsidR="0099399F">
        <w:rPr>
          <w:rFonts w:ascii="Garamond" w:hAnsi="Garamond"/>
          <w:color w:val="595959"/>
          <w:sz w:val="22"/>
          <w:szCs w:val="22"/>
          <w:lang w:bidi="he-IL"/>
        </w:rPr>
        <w:t>weltweit tätige</w:t>
      </w:r>
      <w:r w:rsidRPr="002B73B0">
        <w:rPr>
          <w:rFonts w:ascii="Garamond" w:hAnsi="Garamond"/>
          <w:color w:val="595959"/>
          <w:sz w:val="22"/>
          <w:szCs w:val="22"/>
          <w:lang w:bidi="he-IL"/>
        </w:rPr>
        <w:t xml:space="preserve"> Hilfswerk des Malteserordens, leistet Nothilfe bei Naturkatastrophen und in Kriegssituationen. In der Ukraine ist der Orden derzeit an über 70 Orten sowie in den Nachbarländern tätig. </w:t>
      </w:r>
      <w:r w:rsidR="001B03CF" w:rsidRPr="001B03CF">
        <w:rPr>
          <w:rFonts w:ascii="Garamond" w:hAnsi="Garamond"/>
          <w:color w:val="595959"/>
          <w:sz w:val="22"/>
          <w:szCs w:val="22"/>
          <w:lang w:bidi="he-IL"/>
        </w:rPr>
        <w:t xml:space="preserve">Im Nahen Osten unterstützt </w:t>
      </w:r>
      <w:r w:rsidR="001B03CF">
        <w:rPr>
          <w:rFonts w:ascii="Garamond" w:hAnsi="Garamond"/>
          <w:color w:val="595959"/>
          <w:sz w:val="22"/>
          <w:szCs w:val="22"/>
          <w:lang w:bidi="he-IL"/>
        </w:rPr>
        <w:t>er</w:t>
      </w:r>
      <w:r w:rsidR="001B03CF" w:rsidRPr="001B03CF">
        <w:rPr>
          <w:rFonts w:ascii="Garamond" w:hAnsi="Garamond"/>
          <w:color w:val="595959"/>
          <w:sz w:val="22"/>
          <w:szCs w:val="22"/>
          <w:lang w:bidi="he-IL"/>
        </w:rPr>
        <w:t xml:space="preserve"> die von den Konflikten Betroffenen, insbesondere im Libanon und im Gazastreifen (in Zusammenarbeit mit dem Lateinischen Patriarchat von Jerusalem), und betreibt das einzige Krankenhaus mit einer Neugeborenen-Intensivstation in Bethlehem.</w:t>
      </w:r>
      <w:r w:rsidRPr="002B73B0">
        <w:rPr>
          <w:rFonts w:ascii="Garamond" w:hAnsi="Garamond"/>
          <w:color w:val="595959"/>
          <w:sz w:val="22"/>
          <w:szCs w:val="22"/>
          <w:lang w:bidi="he-IL"/>
        </w:rPr>
        <w:t xml:space="preserve"> Das italienische Ambulanzkorps des Malteserordens beteiligt sich an Rettungsaktionen für Migranten im Mittelmeer. Der Malteserorden ist neutral, unparteiisch und unpolitisch. Er unterhält diplomatische Beziehungen zu 11</w:t>
      </w:r>
      <w:r w:rsidR="008F00FA">
        <w:rPr>
          <w:rFonts w:ascii="Garamond" w:hAnsi="Garamond"/>
          <w:color w:val="595959"/>
          <w:sz w:val="22"/>
          <w:szCs w:val="22"/>
          <w:lang w:bidi="he-IL"/>
        </w:rPr>
        <w:t>5</w:t>
      </w:r>
      <w:r w:rsidRPr="002B73B0">
        <w:rPr>
          <w:rFonts w:ascii="Garamond" w:hAnsi="Garamond"/>
          <w:color w:val="595959"/>
          <w:sz w:val="22"/>
          <w:szCs w:val="22"/>
          <w:lang w:bidi="he-IL"/>
        </w:rPr>
        <w:t xml:space="preserve"> Staaten, offizielle Beziehungen zu </w:t>
      </w:r>
      <w:r>
        <w:rPr>
          <w:rFonts w:ascii="Garamond" w:hAnsi="Garamond"/>
          <w:color w:val="595959"/>
          <w:sz w:val="22"/>
          <w:szCs w:val="22"/>
          <w:lang w:bidi="he-IL"/>
        </w:rPr>
        <w:t>fünf</w:t>
      </w:r>
      <w:r w:rsidRPr="002B73B0">
        <w:rPr>
          <w:rFonts w:ascii="Garamond" w:hAnsi="Garamond"/>
          <w:color w:val="595959"/>
          <w:sz w:val="22"/>
          <w:szCs w:val="22"/>
          <w:lang w:bidi="he-IL"/>
        </w:rPr>
        <w:t xml:space="preserve">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2B73B0">
        <w:rPr>
          <w:rFonts w:ascii="Garamond" w:hAnsi="Garamond"/>
          <w:color w:val="595959"/>
          <w:sz w:val="22"/>
          <w:szCs w:val="22"/>
          <w:lang w:bidi="he-IL"/>
        </w:rPr>
        <w:t>Fra</w:t>
      </w:r>
      <w:proofErr w:type="spellEnd"/>
      <w:r w:rsidRPr="002B73B0">
        <w:rPr>
          <w:rFonts w:ascii="Garamond" w:hAnsi="Garamond"/>
          <w:color w:val="595959"/>
          <w:sz w:val="22"/>
          <w:szCs w:val="22"/>
          <w:lang w:bidi="he-IL"/>
        </w:rPr>
        <w:t>' John Dunlap ist der 81. Großmeister. </w:t>
      </w:r>
    </w:p>
    <w:p w14:paraId="3DA721BC" w14:textId="63535FC9" w:rsidR="00AD5C3B" w:rsidRPr="00AD45DF" w:rsidRDefault="000F3BF4" w:rsidP="002D27D5">
      <w:pPr>
        <w:jc w:val="both"/>
        <w:rPr>
          <w:rFonts w:ascii="Garamond" w:hAnsi="Garamond"/>
          <w:sz w:val="22"/>
          <w:szCs w:val="22"/>
        </w:rPr>
      </w:pPr>
      <w:r w:rsidRPr="00026569">
        <w:rPr>
          <w:rFonts w:ascii="Garamond" w:hAnsi="Garamond"/>
          <w:sz w:val="22"/>
          <w:szCs w:val="22"/>
        </w:rPr>
        <w:t>www.orderofmalta.int/de</w:t>
      </w:r>
    </w:p>
    <w:sectPr w:rsidR="00AD5C3B" w:rsidRPr="00AD45DF" w:rsidSect="0067574B">
      <w:headerReference w:type="default" r:id="rId11"/>
      <w:footerReference w:type="default" r:id="rId12"/>
      <w:footerReference w:type="first" r:id="rId13"/>
      <w:pgSz w:w="11906" w:h="16838"/>
      <w:pgMar w:top="1417" w:right="1417" w:bottom="1134" w:left="1417" w:header="708" w:footer="5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1F627FA" w14:textId="77777777" w:rsidR="0015009E" w:rsidRDefault="0015009E">
      <w:r>
        <w:separator/>
      </w:r>
    </w:p>
  </w:endnote>
  <w:endnote w:type="continuationSeparator" w:id="0">
    <w:p w14:paraId="4C359AF0" w14:textId="77777777" w:rsidR="0015009E" w:rsidRDefault="00150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Gothic">
    <w:altName w:val="Calibri"/>
    <w:panose1 w:val="020B06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7917BE" w14:textId="77777777" w:rsidR="001F7FCA" w:rsidRDefault="001F7FCA" w:rsidP="00AD5C3B">
    <w:pPr>
      <w:pStyle w:val="Fuzeile"/>
      <w:rPr>
        <w:rFonts w:ascii="Garamond" w:hAnsi="Garamond"/>
        <w:smallCaps/>
        <w:color w:val="FF0000"/>
        <w:sz w:val="20"/>
        <w:szCs w:val="15"/>
        <w:lang w:val="en-GB"/>
      </w:rPr>
    </w:pPr>
  </w:p>
  <w:p w14:paraId="7B90CC94" w14:textId="77777777" w:rsidR="001F7FCA" w:rsidRDefault="001F7FCA" w:rsidP="00CB2792">
    <w:pPr>
      <w:pStyle w:val="Fuzeile"/>
      <w:jc w:val="center"/>
      <w:rPr>
        <w:rFonts w:ascii="Garamond" w:hAnsi="Garamond"/>
        <w:smallCaps/>
        <w:color w:val="FF0000"/>
        <w:sz w:val="20"/>
        <w:szCs w:val="15"/>
        <w:lang w:val="en-GB"/>
      </w:rPr>
    </w:pPr>
  </w:p>
  <w:p w14:paraId="7D05540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 xml:space="preserve">Souveräner Malteser-Ritter-Orden - </w:t>
    </w:r>
    <w:proofErr w:type="spellStart"/>
    <w:r w:rsidRPr="00AD5C3B">
      <w:rPr>
        <w:rFonts w:ascii="Garamond" w:hAnsi="Garamond"/>
        <w:smallCaps/>
        <w:color w:val="FF0000"/>
        <w:sz w:val="20"/>
        <w:szCs w:val="15"/>
        <w:lang w:val="de-AT"/>
      </w:rPr>
      <w:t>Grosspriorat</w:t>
    </w:r>
    <w:proofErr w:type="spellEnd"/>
    <w:r w:rsidRPr="00AD5C3B">
      <w:rPr>
        <w:rFonts w:ascii="Garamond" w:hAnsi="Garamond"/>
        <w:smallCaps/>
        <w:color w:val="FF0000"/>
        <w:sz w:val="20"/>
        <w:szCs w:val="15"/>
        <w:lang w:val="de-AT"/>
      </w:rPr>
      <w:t xml:space="preserve"> von Österreich</w:t>
    </w:r>
  </w:p>
  <w:p w14:paraId="5074AF83"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 T: +43 1 512 72 44 • F: +43 1 513 92 90 • E: smom@malteser.at</w:t>
    </w:r>
  </w:p>
  <w:p w14:paraId="277E05E4" w14:textId="77777777" w:rsidR="00300110"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2BEFB5" w14:textId="77777777" w:rsidR="0067574B" w:rsidRDefault="0067574B" w:rsidP="0067574B">
    <w:pPr>
      <w:pStyle w:val="Fuzeile"/>
      <w:jc w:val="center"/>
      <w:rPr>
        <w:rFonts w:ascii="Garamond" w:hAnsi="Garamond"/>
        <w:smallCaps/>
        <w:color w:val="FF0000"/>
        <w:sz w:val="20"/>
        <w:szCs w:val="15"/>
        <w:lang w:val="en-GB"/>
      </w:rPr>
    </w:pPr>
  </w:p>
  <w:p w14:paraId="2B97BCA3" w14:textId="77777777" w:rsidR="0067574B" w:rsidRDefault="0067574B" w:rsidP="00AD5C3B">
    <w:pPr>
      <w:pStyle w:val="Fuzeile"/>
      <w:rPr>
        <w:rFonts w:ascii="Garamond" w:hAnsi="Garamond"/>
        <w:smallCaps/>
        <w:color w:val="FF0000"/>
        <w:sz w:val="20"/>
        <w:szCs w:val="15"/>
        <w:lang w:val="en-GB"/>
      </w:rPr>
    </w:pPr>
  </w:p>
  <w:p w14:paraId="772C706F"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w:t>
    </w:r>
  </w:p>
  <w:p w14:paraId="7EE24D8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T: +43 1 512 72 44 • F: +43 1 513 92 90 • E: smom@malteser.at</w:t>
    </w:r>
  </w:p>
  <w:p w14:paraId="4AC43F61" w14:textId="77777777" w:rsidR="0067574B"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p w14:paraId="65C04D45" w14:textId="77777777" w:rsidR="0067574B" w:rsidRPr="00AD5C3B" w:rsidRDefault="0067574B">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A4634B3" w14:textId="77777777" w:rsidR="0015009E" w:rsidRDefault="0015009E">
      <w:r>
        <w:separator/>
      </w:r>
    </w:p>
  </w:footnote>
  <w:footnote w:type="continuationSeparator" w:id="0">
    <w:p w14:paraId="5CAE1CC7" w14:textId="77777777" w:rsidR="0015009E" w:rsidRDefault="00150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D1147D" w14:textId="77777777" w:rsidR="00E506BD" w:rsidRPr="00B71126" w:rsidRDefault="000B5180" w:rsidP="00CB2792">
    <w:pPr>
      <w:pStyle w:val="Kopfzeile"/>
      <w:jc w:val="center"/>
    </w:pPr>
    <w:r>
      <w:tab/>
    </w:r>
    <w:r>
      <w:tab/>
    </w:r>
    <w:r w:rsidRPr="00B71126">
      <w:rPr>
        <w:rFonts w:ascii="Garamond" w:hAnsi="Garamond"/>
        <w:smallCaps/>
        <w:color w:val="FF0000"/>
        <w:sz w:val="20"/>
        <w:szCs w:val="15"/>
      </w:rPr>
      <w:t xml:space="preserve">Seite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PAGE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1</w:t>
    </w:r>
    <w:r w:rsidRPr="00B71126">
      <w:rPr>
        <w:rFonts w:ascii="Garamond" w:hAnsi="Garamond"/>
        <w:smallCaps/>
        <w:color w:val="FF0000"/>
        <w:sz w:val="20"/>
        <w:szCs w:val="15"/>
        <w:lang w:val="en-GB"/>
      </w:rPr>
      <w:fldChar w:fldCharType="end"/>
    </w:r>
    <w:r w:rsidRPr="00B71126">
      <w:rPr>
        <w:rFonts w:ascii="Garamond" w:hAnsi="Garamond"/>
        <w:smallCaps/>
        <w:color w:val="FF0000"/>
        <w:sz w:val="20"/>
        <w:szCs w:val="15"/>
      </w:rPr>
      <w:t xml:space="preserve"> von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NUMPAGES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2</w:t>
    </w:r>
    <w:r w:rsidRPr="00B71126">
      <w:rPr>
        <w:rFonts w:ascii="Garamond" w:hAnsi="Garamond"/>
        <w:smallCaps/>
        <w:color w:val="FF0000"/>
        <w:sz w:val="20"/>
        <w:szCs w:val="15"/>
        <w:lang w:val="en-GB"/>
      </w:rPr>
      <w:fldChar w:fldCharType="end"/>
    </w:r>
  </w:p>
  <w:p w14:paraId="500BE503" w14:textId="77777777" w:rsidR="00E506BD" w:rsidRDefault="00E506BD" w:rsidP="00CB2792">
    <w:pPr>
      <w:pStyle w:val="Kopfzeile"/>
      <w:pBdr>
        <w:bottom w:val="single" w:sz="6" w:space="1" w:color="auto"/>
      </w:pBdr>
      <w:jc w:val="center"/>
    </w:pPr>
  </w:p>
  <w:p w14:paraId="735D899D" w14:textId="77777777" w:rsidR="00B71126" w:rsidRDefault="00B71126" w:rsidP="00CB2792">
    <w:pPr>
      <w:pStyle w:val="Kopfzeile"/>
      <w:pBdr>
        <w:bottom w:val="single" w:sz="6" w:space="1" w:color="auto"/>
      </w:pBdr>
      <w:jc w:val="center"/>
    </w:pPr>
  </w:p>
  <w:p w14:paraId="667550F5" w14:textId="77777777" w:rsidR="00B71126" w:rsidRDefault="00B71126" w:rsidP="00CB2792">
    <w:pPr>
      <w:pStyle w:val="Kopfzeile"/>
      <w:jc w:val="center"/>
    </w:pPr>
  </w:p>
  <w:p w14:paraId="3DAFA9AF" w14:textId="77777777" w:rsidR="00B71126" w:rsidRDefault="00B71126" w:rsidP="00CB2792">
    <w:pPr>
      <w:pStyle w:val="Kopfzeile"/>
      <w:jc w:val="center"/>
    </w:pPr>
  </w:p>
  <w:p w14:paraId="170D80E2" w14:textId="77777777" w:rsidR="00CB2792" w:rsidRDefault="00CB2792" w:rsidP="00CB2792">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C2602E9"/>
    <w:multiLevelType w:val="hybridMultilevel"/>
    <w:tmpl w:val="8494A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966492"/>
    <w:multiLevelType w:val="hybridMultilevel"/>
    <w:tmpl w:val="9AA2B5A0"/>
    <w:lvl w:ilvl="0" w:tplc="0C070001">
      <w:start w:val="28"/>
      <w:numFmt w:val="bullet"/>
      <w:lvlText w:val=""/>
      <w:lvlJc w:val="left"/>
      <w:pPr>
        <w:ind w:left="720" w:hanging="360"/>
      </w:pPr>
      <w:rPr>
        <w:rFonts w:ascii="Symbol" w:eastAsia="Times New Roman" w:hAnsi="Symbol"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4DB27634"/>
    <w:multiLevelType w:val="hybridMultilevel"/>
    <w:tmpl w:val="4CEA1D0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813647211">
    <w:abstractNumId w:val="1"/>
  </w:num>
  <w:num w:numId="2" w16cid:durableId="1170947994">
    <w:abstractNumId w:val="3"/>
  </w:num>
  <w:num w:numId="3" w16cid:durableId="1838379948">
    <w:abstractNumId w:val="2"/>
  </w:num>
  <w:num w:numId="4" w16cid:durableId="589046302">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F4"/>
    <w:rsid w:val="00005F6E"/>
    <w:rsid w:val="00007EE2"/>
    <w:rsid w:val="000151AA"/>
    <w:rsid w:val="00017816"/>
    <w:rsid w:val="00024A13"/>
    <w:rsid w:val="0004194B"/>
    <w:rsid w:val="00050AF3"/>
    <w:rsid w:val="000520EE"/>
    <w:rsid w:val="00084815"/>
    <w:rsid w:val="00094278"/>
    <w:rsid w:val="00095155"/>
    <w:rsid w:val="000975B1"/>
    <w:rsid w:val="000A7D9C"/>
    <w:rsid w:val="000B5180"/>
    <w:rsid w:val="000B7F64"/>
    <w:rsid w:val="000E34E9"/>
    <w:rsid w:val="000E6F05"/>
    <w:rsid w:val="000E7890"/>
    <w:rsid w:val="000F3BF4"/>
    <w:rsid w:val="00116AA3"/>
    <w:rsid w:val="0011719A"/>
    <w:rsid w:val="0012054F"/>
    <w:rsid w:val="00121708"/>
    <w:rsid w:val="00130E18"/>
    <w:rsid w:val="0013294F"/>
    <w:rsid w:val="0015009E"/>
    <w:rsid w:val="00152FF9"/>
    <w:rsid w:val="00171BE9"/>
    <w:rsid w:val="001733E1"/>
    <w:rsid w:val="0018199F"/>
    <w:rsid w:val="0018711B"/>
    <w:rsid w:val="001915BD"/>
    <w:rsid w:val="001B03CF"/>
    <w:rsid w:val="001E03FD"/>
    <w:rsid w:val="001F7FCA"/>
    <w:rsid w:val="00200657"/>
    <w:rsid w:val="00225347"/>
    <w:rsid w:val="00230B36"/>
    <w:rsid w:val="00241C50"/>
    <w:rsid w:val="00242B77"/>
    <w:rsid w:val="00256C05"/>
    <w:rsid w:val="00261255"/>
    <w:rsid w:val="0026333E"/>
    <w:rsid w:val="00275280"/>
    <w:rsid w:val="00287314"/>
    <w:rsid w:val="002A523D"/>
    <w:rsid w:val="002D0B2A"/>
    <w:rsid w:val="002D27D5"/>
    <w:rsid w:val="002D525E"/>
    <w:rsid w:val="00300110"/>
    <w:rsid w:val="00307C06"/>
    <w:rsid w:val="00312246"/>
    <w:rsid w:val="00313C30"/>
    <w:rsid w:val="003153EA"/>
    <w:rsid w:val="00322623"/>
    <w:rsid w:val="00325E80"/>
    <w:rsid w:val="00342800"/>
    <w:rsid w:val="0034522A"/>
    <w:rsid w:val="00345E5D"/>
    <w:rsid w:val="00353519"/>
    <w:rsid w:val="00370166"/>
    <w:rsid w:val="00373D95"/>
    <w:rsid w:val="003A63E1"/>
    <w:rsid w:val="003B1E3A"/>
    <w:rsid w:val="003B3F1A"/>
    <w:rsid w:val="003D5977"/>
    <w:rsid w:val="003E23A0"/>
    <w:rsid w:val="00411B3F"/>
    <w:rsid w:val="00417067"/>
    <w:rsid w:val="0041792F"/>
    <w:rsid w:val="004232F4"/>
    <w:rsid w:val="00467C19"/>
    <w:rsid w:val="00473DAA"/>
    <w:rsid w:val="004747D8"/>
    <w:rsid w:val="0048727B"/>
    <w:rsid w:val="00493667"/>
    <w:rsid w:val="00496E6B"/>
    <w:rsid w:val="004A04AA"/>
    <w:rsid w:val="004A0FBC"/>
    <w:rsid w:val="004B0ED3"/>
    <w:rsid w:val="004B2D1C"/>
    <w:rsid w:val="004C7EE7"/>
    <w:rsid w:val="004D3077"/>
    <w:rsid w:val="004E1536"/>
    <w:rsid w:val="004E7277"/>
    <w:rsid w:val="004F5064"/>
    <w:rsid w:val="004F76DE"/>
    <w:rsid w:val="0052686E"/>
    <w:rsid w:val="00543AB5"/>
    <w:rsid w:val="00547FE7"/>
    <w:rsid w:val="005537CD"/>
    <w:rsid w:val="005871CD"/>
    <w:rsid w:val="00594184"/>
    <w:rsid w:val="005A2155"/>
    <w:rsid w:val="005A62B8"/>
    <w:rsid w:val="005B55B6"/>
    <w:rsid w:val="005C0024"/>
    <w:rsid w:val="005D5082"/>
    <w:rsid w:val="005D565B"/>
    <w:rsid w:val="00611782"/>
    <w:rsid w:val="00623B29"/>
    <w:rsid w:val="0067574B"/>
    <w:rsid w:val="00675BE0"/>
    <w:rsid w:val="00677577"/>
    <w:rsid w:val="00697D28"/>
    <w:rsid w:val="006A491B"/>
    <w:rsid w:val="006B1921"/>
    <w:rsid w:val="006B2B97"/>
    <w:rsid w:val="006B492E"/>
    <w:rsid w:val="006C0EC6"/>
    <w:rsid w:val="006C281D"/>
    <w:rsid w:val="006C5C90"/>
    <w:rsid w:val="006D632F"/>
    <w:rsid w:val="006E0406"/>
    <w:rsid w:val="006F6F22"/>
    <w:rsid w:val="007018A4"/>
    <w:rsid w:val="00732DF7"/>
    <w:rsid w:val="00752902"/>
    <w:rsid w:val="0076274C"/>
    <w:rsid w:val="00765CBA"/>
    <w:rsid w:val="00783461"/>
    <w:rsid w:val="007C2546"/>
    <w:rsid w:val="007C30AD"/>
    <w:rsid w:val="007C7B72"/>
    <w:rsid w:val="0080120B"/>
    <w:rsid w:val="00801CA1"/>
    <w:rsid w:val="00817F86"/>
    <w:rsid w:val="00837405"/>
    <w:rsid w:val="00840836"/>
    <w:rsid w:val="00854E65"/>
    <w:rsid w:val="00883F0B"/>
    <w:rsid w:val="00886E86"/>
    <w:rsid w:val="008A6892"/>
    <w:rsid w:val="008C0F2F"/>
    <w:rsid w:val="008C117B"/>
    <w:rsid w:val="008E69E7"/>
    <w:rsid w:val="008F00FA"/>
    <w:rsid w:val="008F3FE9"/>
    <w:rsid w:val="008F7949"/>
    <w:rsid w:val="009246D9"/>
    <w:rsid w:val="00930B3F"/>
    <w:rsid w:val="00933C50"/>
    <w:rsid w:val="00933DF3"/>
    <w:rsid w:val="00951A4F"/>
    <w:rsid w:val="00952FF4"/>
    <w:rsid w:val="009530A8"/>
    <w:rsid w:val="00955EF1"/>
    <w:rsid w:val="00960B87"/>
    <w:rsid w:val="00983A8D"/>
    <w:rsid w:val="009870AF"/>
    <w:rsid w:val="009937E1"/>
    <w:rsid w:val="0099399F"/>
    <w:rsid w:val="00997937"/>
    <w:rsid w:val="009B1B62"/>
    <w:rsid w:val="009C20BD"/>
    <w:rsid w:val="009E123C"/>
    <w:rsid w:val="009E7446"/>
    <w:rsid w:val="009F270A"/>
    <w:rsid w:val="009F2DC7"/>
    <w:rsid w:val="00A23631"/>
    <w:rsid w:val="00A35C75"/>
    <w:rsid w:val="00A46082"/>
    <w:rsid w:val="00A50041"/>
    <w:rsid w:val="00A55D59"/>
    <w:rsid w:val="00A55E3F"/>
    <w:rsid w:val="00A729A6"/>
    <w:rsid w:val="00A75F31"/>
    <w:rsid w:val="00A811AA"/>
    <w:rsid w:val="00A8423B"/>
    <w:rsid w:val="00A92BD8"/>
    <w:rsid w:val="00A93596"/>
    <w:rsid w:val="00A94B4D"/>
    <w:rsid w:val="00AC0C2F"/>
    <w:rsid w:val="00AD45DF"/>
    <w:rsid w:val="00AD5C3B"/>
    <w:rsid w:val="00AF25B5"/>
    <w:rsid w:val="00B375C5"/>
    <w:rsid w:val="00B419C2"/>
    <w:rsid w:val="00B70528"/>
    <w:rsid w:val="00B71126"/>
    <w:rsid w:val="00B94050"/>
    <w:rsid w:val="00BA056E"/>
    <w:rsid w:val="00BA4276"/>
    <w:rsid w:val="00BA6508"/>
    <w:rsid w:val="00BC749C"/>
    <w:rsid w:val="00BD669C"/>
    <w:rsid w:val="00BE3DC5"/>
    <w:rsid w:val="00BE4701"/>
    <w:rsid w:val="00BE6189"/>
    <w:rsid w:val="00C24C17"/>
    <w:rsid w:val="00C4364C"/>
    <w:rsid w:val="00C44C7C"/>
    <w:rsid w:val="00C85CB6"/>
    <w:rsid w:val="00CA3357"/>
    <w:rsid w:val="00CA3A0C"/>
    <w:rsid w:val="00CB2792"/>
    <w:rsid w:val="00CC0B50"/>
    <w:rsid w:val="00CC2917"/>
    <w:rsid w:val="00CC767F"/>
    <w:rsid w:val="00CD1A9C"/>
    <w:rsid w:val="00CF2C6F"/>
    <w:rsid w:val="00CF3EAF"/>
    <w:rsid w:val="00CF40DE"/>
    <w:rsid w:val="00D42485"/>
    <w:rsid w:val="00D6127F"/>
    <w:rsid w:val="00D64F1B"/>
    <w:rsid w:val="00D674D8"/>
    <w:rsid w:val="00D87179"/>
    <w:rsid w:val="00D900F7"/>
    <w:rsid w:val="00D93B33"/>
    <w:rsid w:val="00D965E1"/>
    <w:rsid w:val="00DB0964"/>
    <w:rsid w:val="00DD1FBD"/>
    <w:rsid w:val="00DD53BF"/>
    <w:rsid w:val="00DE5181"/>
    <w:rsid w:val="00E05CFE"/>
    <w:rsid w:val="00E37D39"/>
    <w:rsid w:val="00E506BD"/>
    <w:rsid w:val="00E51CF9"/>
    <w:rsid w:val="00E601B9"/>
    <w:rsid w:val="00E66E81"/>
    <w:rsid w:val="00E948E3"/>
    <w:rsid w:val="00E94E2B"/>
    <w:rsid w:val="00EC4CCC"/>
    <w:rsid w:val="00EC7662"/>
    <w:rsid w:val="00EC7A8F"/>
    <w:rsid w:val="00EE1A3B"/>
    <w:rsid w:val="00EE26AE"/>
    <w:rsid w:val="00EF37C7"/>
    <w:rsid w:val="00F023B6"/>
    <w:rsid w:val="00F04A91"/>
    <w:rsid w:val="00F11767"/>
    <w:rsid w:val="00F21F69"/>
    <w:rsid w:val="00F30D97"/>
    <w:rsid w:val="00F31D00"/>
    <w:rsid w:val="00F3624A"/>
    <w:rsid w:val="00F4319F"/>
    <w:rsid w:val="00F445C1"/>
    <w:rsid w:val="00F919EA"/>
    <w:rsid w:val="00FB1487"/>
    <w:rsid w:val="00FC3B88"/>
    <w:rsid w:val="00FD68F5"/>
    <w:rsid w:val="00FE4E2F"/>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05473"/>
  <w15:docId w15:val="{42ED186E-E21D-EF4C-90F8-0BF5BA8C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26AE"/>
    <w:rPr>
      <w:sz w:val="24"/>
      <w:szCs w:val="24"/>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B2792"/>
    <w:pPr>
      <w:tabs>
        <w:tab w:val="center" w:pos="4536"/>
        <w:tab w:val="right" w:pos="9072"/>
      </w:tabs>
    </w:pPr>
  </w:style>
  <w:style w:type="paragraph" w:styleId="Fuzeile">
    <w:name w:val="footer"/>
    <w:basedOn w:val="Standard"/>
    <w:rsid w:val="00CB2792"/>
    <w:pPr>
      <w:tabs>
        <w:tab w:val="center" w:pos="4536"/>
        <w:tab w:val="right" w:pos="9072"/>
      </w:tabs>
    </w:pPr>
  </w:style>
  <w:style w:type="paragraph" w:styleId="Sprechblasentext">
    <w:name w:val="Balloon Text"/>
    <w:basedOn w:val="Standard"/>
    <w:semiHidden/>
    <w:rsid w:val="00CB2792"/>
    <w:rPr>
      <w:rFonts w:ascii="Tahoma" w:hAnsi="Tahoma" w:cs="Tahoma"/>
      <w:sz w:val="16"/>
      <w:szCs w:val="16"/>
    </w:rPr>
  </w:style>
  <w:style w:type="character" w:styleId="Hyperlink">
    <w:name w:val="Hyperlink"/>
    <w:basedOn w:val="Absatz-Standardschriftart"/>
    <w:rsid w:val="00300110"/>
    <w:rPr>
      <w:color w:val="0000FF"/>
      <w:u w:val="single"/>
    </w:rPr>
  </w:style>
  <w:style w:type="character" w:styleId="Platzhaltertext">
    <w:name w:val="Placeholder Text"/>
    <w:basedOn w:val="Absatz-Standardschriftart"/>
    <w:uiPriority w:val="99"/>
    <w:semiHidden/>
    <w:rsid w:val="00933C50"/>
    <w:rPr>
      <w:color w:val="808080"/>
    </w:rPr>
  </w:style>
  <w:style w:type="paragraph" w:styleId="Listenabsatz">
    <w:name w:val="List Paragraph"/>
    <w:basedOn w:val="Standard"/>
    <w:uiPriority w:val="34"/>
    <w:qFormat/>
    <w:rsid w:val="007018A4"/>
    <w:pPr>
      <w:ind w:left="720"/>
      <w:contextualSpacing/>
    </w:pPr>
  </w:style>
  <w:style w:type="table" w:styleId="Tabellenraster">
    <w:name w:val="Table Grid"/>
    <w:basedOn w:val="NormaleTabelle"/>
    <w:uiPriority w:val="59"/>
    <w:unhideWhenUsed/>
    <w:rsid w:val="004B2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ttlereListe2-Akzent1">
    <w:name w:val="Medium List 2 Accent 1"/>
    <w:basedOn w:val="NormaleTabelle"/>
    <w:uiPriority w:val="66"/>
    <w:rsid w:val="004B2D1C"/>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apple-converted-space">
    <w:name w:val="apple-converted-space"/>
    <w:basedOn w:val="Absatz-Standardschriftart"/>
    <w:rsid w:val="00801CA1"/>
  </w:style>
  <w:style w:type="character" w:styleId="Fett">
    <w:name w:val="Strong"/>
    <w:basedOn w:val="Absatz-Standardschriftart"/>
    <w:uiPriority w:val="22"/>
    <w:qFormat/>
    <w:rsid w:val="00801CA1"/>
    <w:rPr>
      <w:b/>
      <w:bCs/>
    </w:rPr>
  </w:style>
  <w:style w:type="paragraph" w:styleId="StandardWeb">
    <w:name w:val="Normal (Web)"/>
    <w:basedOn w:val="Standard"/>
    <w:uiPriority w:val="99"/>
    <w:semiHidden/>
    <w:unhideWhenUsed/>
    <w:rsid w:val="00411B3F"/>
  </w:style>
  <w:style w:type="character" w:styleId="NichtaufgelsteErwhnung">
    <w:name w:val="Unresolved Mention"/>
    <w:basedOn w:val="Absatz-Standardschriftart"/>
    <w:uiPriority w:val="99"/>
    <w:semiHidden/>
    <w:unhideWhenUsed/>
    <w:rsid w:val="00EE1A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84432985">
      <w:bodyDiv w:val="1"/>
      <w:marLeft w:val="0"/>
      <w:marRight w:val="0"/>
      <w:marTop w:val="0"/>
      <w:marBottom w:val="0"/>
      <w:divBdr>
        <w:top w:val="none" w:sz="0" w:space="0" w:color="auto"/>
        <w:left w:val="none" w:sz="0" w:space="0" w:color="auto"/>
        <w:bottom w:val="none" w:sz="0" w:space="0" w:color="auto"/>
        <w:right w:val="none" w:sz="0" w:space="0" w:color="auto"/>
      </w:divBdr>
    </w:div>
    <w:div w:id="911934500">
      <w:bodyDiv w:val="1"/>
      <w:marLeft w:val="0"/>
      <w:marRight w:val="0"/>
      <w:marTop w:val="0"/>
      <w:marBottom w:val="0"/>
      <w:divBdr>
        <w:top w:val="none" w:sz="0" w:space="0" w:color="auto"/>
        <w:left w:val="none" w:sz="0" w:space="0" w:color="auto"/>
        <w:bottom w:val="none" w:sz="0" w:space="0" w:color="auto"/>
        <w:right w:val="none" w:sz="0" w:space="0" w:color="auto"/>
      </w:divBdr>
      <w:divsChild>
        <w:div w:id="633870603">
          <w:marLeft w:val="0"/>
          <w:marRight w:val="0"/>
          <w:marTop w:val="120"/>
          <w:marBottom w:val="0"/>
          <w:divBdr>
            <w:top w:val="none" w:sz="0" w:space="0" w:color="auto"/>
            <w:left w:val="none" w:sz="0" w:space="0" w:color="auto"/>
            <w:bottom w:val="none" w:sz="0" w:space="0" w:color="auto"/>
            <w:right w:val="none" w:sz="0" w:space="0" w:color="auto"/>
          </w:divBdr>
          <w:divsChild>
            <w:div w:id="1879655940">
              <w:marLeft w:val="0"/>
              <w:marRight w:val="0"/>
              <w:marTop w:val="0"/>
              <w:marBottom w:val="0"/>
              <w:divBdr>
                <w:top w:val="none" w:sz="0" w:space="0" w:color="auto"/>
                <w:left w:val="none" w:sz="0" w:space="0" w:color="auto"/>
                <w:bottom w:val="none" w:sz="0" w:space="0" w:color="auto"/>
                <w:right w:val="none" w:sz="0" w:space="0" w:color="auto"/>
              </w:divBdr>
            </w:div>
          </w:divsChild>
        </w:div>
        <w:div w:id="1801066297">
          <w:marLeft w:val="0"/>
          <w:marRight w:val="0"/>
          <w:marTop w:val="120"/>
          <w:marBottom w:val="0"/>
          <w:divBdr>
            <w:top w:val="none" w:sz="0" w:space="0" w:color="auto"/>
            <w:left w:val="none" w:sz="0" w:space="0" w:color="auto"/>
            <w:bottom w:val="none" w:sz="0" w:space="0" w:color="auto"/>
            <w:right w:val="none" w:sz="0" w:space="0" w:color="auto"/>
          </w:divBdr>
          <w:divsChild>
            <w:div w:id="1178352954">
              <w:marLeft w:val="0"/>
              <w:marRight w:val="0"/>
              <w:marTop w:val="0"/>
              <w:marBottom w:val="0"/>
              <w:divBdr>
                <w:top w:val="none" w:sz="0" w:space="0" w:color="auto"/>
                <w:left w:val="none" w:sz="0" w:space="0" w:color="auto"/>
                <w:bottom w:val="none" w:sz="0" w:space="0" w:color="auto"/>
                <w:right w:val="none" w:sz="0" w:space="0" w:color="auto"/>
              </w:divBdr>
            </w:div>
          </w:divsChild>
        </w:div>
        <w:div w:id="961424798">
          <w:marLeft w:val="0"/>
          <w:marRight w:val="0"/>
          <w:marTop w:val="120"/>
          <w:marBottom w:val="0"/>
          <w:divBdr>
            <w:top w:val="none" w:sz="0" w:space="0" w:color="auto"/>
            <w:left w:val="none" w:sz="0" w:space="0" w:color="auto"/>
            <w:bottom w:val="none" w:sz="0" w:space="0" w:color="auto"/>
            <w:right w:val="none" w:sz="0" w:space="0" w:color="auto"/>
          </w:divBdr>
          <w:divsChild>
            <w:div w:id="1752190599">
              <w:marLeft w:val="0"/>
              <w:marRight w:val="0"/>
              <w:marTop w:val="0"/>
              <w:marBottom w:val="0"/>
              <w:divBdr>
                <w:top w:val="none" w:sz="0" w:space="0" w:color="auto"/>
                <w:left w:val="none" w:sz="0" w:space="0" w:color="auto"/>
                <w:bottom w:val="none" w:sz="0" w:space="0" w:color="auto"/>
                <w:right w:val="none" w:sz="0" w:space="0" w:color="auto"/>
              </w:divBdr>
            </w:div>
          </w:divsChild>
        </w:div>
        <w:div w:id="493180432">
          <w:marLeft w:val="0"/>
          <w:marRight w:val="0"/>
          <w:marTop w:val="120"/>
          <w:marBottom w:val="0"/>
          <w:divBdr>
            <w:top w:val="none" w:sz="0" w:space="0" w:color="auto"/>
            <w:left w:val="none" w:sz="0" w:space="0" w:color="auto"/>
            <w:bottom w:val="none" w:sz="0" w:space="0" w:color="auto"/>
            <w:right w:val="none" w:sz="0" w:space="0" w:color="auto"/>
          </w:divBdr>
          <w:divsChild>
            <w:div w:id="729614367">
              <w:marLeft w:val="0"/>
              <w:marRight w:val="0"/>
              <w:marTop w:val="0"/>
              <w:marBottom w:val="0"/>
              <w:divBdr>
                <w:top w:val="none" w:sz="0" w:space="0" w:color="auto"/>
                <w:left w:val="none" w:sz="0" w:space="0" w:color="auto"/>
                <w:bottom w:val="none" w:sz="0" w:space="0" w:color="auto"/>
                <w:right w:val="none" w:sz="0" w:space="0" w:color="auto"/>
              </w:divBdr>
            </w:div>
          </w:divsChild>
        </w:div>
        <w:div w:id="1850411936">
          <w:marLeft w:val="0"/>
          <w:marRight w:val="0"/>
          <w:marTop w:val="120"/>
          <w:marBottom w:val="0"/>
          <w:divBdr>
            <w:top w:val="none" w:sz="0" w:space="0" w:color="auto"/>
            <w:left w:val="none" w:sz="0" w:space="0" w:color="auto"/>
            <w:bottom w:val="none" w:sz="0" w:space="0" w:color="auto"/>
            <w:right w:val="none" w:sz="0" w:space="0" w:color="auto"/>
          </w:divBdr>
          <w:divsChild>
            <w:div w:id="1428192438">
              <w:marLeft w:val="0"/>
              <w:marRight w:val="0"/>
              <w:marTop w:val="0"/>
              <w:marBottom w:val="0"/>
              <w:divBdr>
                <w:top w:val="none" w:sz="0" w:space="0" w:color="auto"/>
                <w:left w:val="none" w:sz="0" w:space="0" w:color="auto"/>
                <w:bottom w:val="none" w:sz="0" w:space="0" w:color="auto"/>
                <w:right w:val="none" w:sz="0" w:space="0" w:color="auto"/>
              </w:divBdr>
            </w:div>
          </w:divsChild>
        </w:div>
        <w:div w:id="1395084216">
          <w:marLeft w:val="0"/>
          <w:marRight w:val="0"/>
          <w:marTop w:val="120"/>
          <w:marBottom w:val="0"/>
          <w:divBdr>
            <w:top w:val="none" w:sz="0" w:space="0" w:color="auto"/>
            <w:left w:val="none" w:sz="0" w:space="0" w:color="auto"/>
            <w:bottom w:val="none" w:sz="0" w:space="0" w:color="auto"/>
            <w:right w:val="none" w:sz="0" w:space="0" w:color="auto"/>
          </w:divBdr>
          <w:divsChild>
            <w:div w:id="188760114">
              <w:marLeft w:val="0"/>
              <w:marRight w:val="0"/>
              <w:marTop w:val="0"/>
              <w:marBottom w:val="0"/>
              <w:divBdr>
                <w:top w:val="none" w:sz="0" w:space="0" w:color="auto"/>
                <w:left w:val="none" w:sz="0" w:space="0" w:color="auto"/>
                <w:bottom w:val="none" w:sz="0" w:space="0" w:color="auto"/>
                <w:right w:val="none" w:sz="0" w:space="0" w:color="auto"/>
              </w:divBdr>
            </w:div>
          </w:divsChild>
        </w:div>
        <w:div w:id="199366399">
          <w:marLeft w:val="0"/>
          <w:marRight w:val="0"/>
          <w:marTop w:val="120"/>
          <w:marBottom w:val="0"/>
          <w:divBdr>
            <w:top w:val="none" w:sz="0" w:space="0" w:color="auto"/>
            <w:left w:val="none" w:sz="0" w:space="0" w:color="auto"/>
            <w:bottom w:val="none" w:sz="0" w:space="0" w:color="auto"/>
            <w:right w:val="none" w:sz="0" w:space="0" w:color="auto"/>
          </w:divBdr>
          <w:divsChild>
            <w:div w:id="175003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36545">
      <w:bodyDiv w:val="1"/>
      <w:marLeft w:val="0"/>
      <w:marRight w:val="0"/>
      <w:marTop w:val="0"/>
      <w:marBottom w:val="0"/>
      <w:divBdr>
        <w:top w:val="none" w:sz="0" w:space="0" w:color="auto"/>
        <w:left w:val="none" w:sz="0" w:space="0" w:color="auto"/>
        <w:bottom w:val="none" w:sz="0" w:space="0" w:color="auto"/>
        <w:right w:val="none" w:sz="0" w:space="0" w:color="auto"/>
      </w:divBdr>
    </w:div>
    <w:div w:id="1378092734">
      <w:bodyDiv w:val="1"/>
      <w:marLeft w:val="0"/>
      <w:marRight w:val="0"/>
      <w:marTop w:val="0"/>
      <w:marBottom w:val="0"/>
      <w:divBdr>
        <w:top w:val="none" w:sz="0" w:space="0" w:color="auto"/>
        <w:left w:val="none" w:sz="0" w:space="0" w:color="auto"/>
        <w:bottom w:val="none" w:sz="0" w:space="0" w:color="auto"/>
        <w:right w:val="none" w:sz="0" w:space="0" w:color="auto"/>
      </w:divBdr>
    </w:div>
    <w:div w:id="1677075829">
      <w:bodyDiv w:val="1"/>
      <w:marLeft w:val="0"/>
      <w:marRight w:val="0"/>
      <w:marTop w:val="0"/>
      <w:marBottom w:val="0"/>
      <w:divBdr>
        <w:top w:val="none" w:sz="0" w:space="0" w:color="auto"/>
        <w:left w:val="none" w:sz="0" w:space="0" w:color="auto"/>
        <w:bottom w:val="none" w:sz="0" w:space="0" w:color="auto"/>
        <w:right w:val="none" w:sz="0" w:space="0" w:color="auto"/>
      </w:divBdr>
    </w:div>
    <w:div w:id="1683974959">
      <w:bodyDiv w:val="1"/>
      <w:marLeft w:val="0"/>
      <w:marRight w:val="0"/>
      <w:marTop w:val="0"/>
      <w:marBottom w:val="0"/>
      <w:divBdr>
        <w:top w:val="none" w:sz="0" w:space="0" w:color="auto"/>
        <w:left w:val="none" w:sz="0" w:space="0" w:color="auto"/>
        <w:bottom w:val="none" w:sz="0" w:space="0" w:color="auto"/>
        <w:right w:val="none" w:sz="0" w:space="0" w:color="auto"/>
      </w:divBdr>
    </w:div>
    <w:div w:id="197841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chen.ressel@malteser.a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873</Words>
  <Characters>5502</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Jochen Ressel</dc:creator>
  <cp:lastModifiedBy>Jochen Ressel</cp:lastModifiedBy>
  <cp:revision>22</cp:revision>
  <cp:lastPrinted>2026-06-23T15:06:00Z</cp:lastPrinted>
  <dcterms:created xsi:type="dcterms:W3CDTF">2025-04-22T07:46:00Z</dcterms:created>
  <dcterms:modified xsi:type="dcterms:W3CDTF">2026-07-28T09:49:00Z</dcterms:modified>
</cp:coreProperties>
</file>